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:rsidR="00A84715" w:rsidRPr="00C2204A" w:rsidRDefault="00ED4B55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>ŠKOLITEĽSKÝ</w:t>
      </w:r>
      <w:r w:rsidR="00704DB1">
        <w:rPr>
          <w:b/>
          <w:caps/>
          <w:lang w:val="sk-SK"/>
        </w:rPr>
        <w:t xml:space="preserve"> </w:t>
      </w:r>
      <w:r w:rsidR="00A84715" w:rsidRPr="00C2204A">
        <w:rPr>
          <w:b/>
          <w:caps/>
          <w:lang w:val="sk-SK"/>
        </w:rPr>
        <w:t xml:space="preserve">Posudok </w:t>
      </w:r>
      <w:r w:rsidR="00234331">
        <w:rPr>
          <w:b/>
          <w:caps/>
          <w:lang w:val="sk-SK"/>
        </w:rPr>
        <w:t>ZÁVERE</w:t>
      </w:r>
      <w:r>
        <w:rPr>
          <w:b/>
          <w:caps/>
          <w:lang w:val="sk-SK"/>
        </w:rPr>
        <w:t>Č</w:t>
      </w:r>
      <w:r w:rsidR="00234331">
        <w:rPr>
          <w:b/>
          <w:caps/>
          <w:lang w:val="sk-SK"/>
        </w:rPr>
        <w:t>NEJ</w:t>
      </w:r>
      <w:r w:rsidR="00A84715" w:rsidRPr="00C2204A">
        <w:rPr>
          <w:b/>
          <w:caps/>
          <w:lang w:val="sk-SK"/>
        </w:rPr>
        <w:t xml:space="preserve"> práce</w:t>
      </w:r>
    </w:p>
    <w:p w:rsidR="00A84715" w:rsidRDefault="00A84715" w:rsidP="00A84715">
      <w:pPr>
        <w:jc w:val="center"/>
        <w:rPr>
          <w:lang w:val="sk-SK"/>
        </w:rPr>
      </w:pPr>
    </w:p>
    <w:p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</w:p>
    <w:p w:rsidR="00ED4B55" w:rsidRDefault="00ED4B55" w:rsidP="00ED4B55">
      <w:pPr>
        <w:ind w:leftChars="-450" w:left="-1080"/>
      </w:pPr>
      <w:proofErr w:type="spellStart"/>
      <w:r>
        <w:t>Meno</w:t>
      </w:r>
      <w:proofErr w:type="spellEnd"/>
      <w:r>
        <w:t xml:space="preserve"> a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školiteľa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:  </w:t>
      </w:r>
    </w:p>
    <w:p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0"/>
        <w:gridCol w:w="691"/>
        <w:gridCol w:w="1109"/>
      </w:tblGrid>
      <w:tr w:rsidR="008A78BA" w:rsidRPr="00F30391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:rsidTr="00F30391">
        <w:tc>
          <w:tcPr>
            <w:tcW w:w="9000" w:type="dxa"/>
            <w:vMerge/>
            <w:shd w:val="clear" w:color="auto" w:fill="auto"/>
          </w:tcPr>
          <w:p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:rsidTr="00F30391">
        <w:trPr>
          <w:trHeight w:val="1051"/>
        </w:trPr>
        <w:tc>
          <w:tcPr>
            <w:tcW w:w="9000" w:type="dxa"/>
            <w:shd w:val="clear" w:color="auto" w:fill="auto"/>
          </w:tcPr>
          <w:p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rPr>
          <w:trHeight w:val="1076"/>
        </w:trPr>
        <w:tc>
          <w:tcPr>
            <w:tcW w:w="9000" w:type="dxa"/>
            <w:shd w:val="clear" w:color="auto" w:fill="auto"/>
          </w:tcPr>
          <w:p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:rsidTr="00F30391">
        <w:trPr>
          <w:trHeight w:val="2853"/>
        </w:trPr>
        <w:tc>
          <w:tcPr>
            <w:tcW w:w="9000" w:type="dxa"/>
            <w:shd w:val="clear" w:color="auto" w:fill="auto"/>
          </w:tcPr>
          <w:p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:rsidR="008A5238" w:rsidRPr="00F30391" w:rsidRDefault="008A5238" w:rsidP="00A84715">
            <w:pPr>
              <w:rPr>
                <w:lang w:val="sk-SK"/>
              </w:rPr>
            </w:pPr>
          </w:p>
          <w:p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(t.j.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ED4B55" w:rsidRPr="0061103A">
              <w:rPr>
                <w:b/>
                <w:lang w:val="sk-SK"/>
              </w:rPr>
              <w:t>Jazyková a formálna stránka 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:rsidR="00907D33" w:rsidRPr="001C7326" w:rsidRDefault="00A302C1" w:rsidP="00907D33">
            <w:pPr>
              <w:pStyle w:val="Textkomentra"/>
              <w:rPr>
                <w:color w:val="A6A6A6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ED4B55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gramatická</w:t>
            </w:r>
            <w:r w:rsidR="00C37373" w:rsidRPr="001C7326">
              <w:rPr>
                <w:color w:val="A6A6A6"/>
                <w:lang w:val="sk-SK"/>
              </w:rPr>
              <w:t xml:space="preserve">, </w:t>
            </w:r>
            <w:r w:rsidR="00702A1A" w:rsidRPr="001C7326">
              <w:rPr>
                <w:color w:val="A6A6A6"/>
                <w:lang w:val="sk-SK"/>
              </w:rPr>
              <w:t>š</w:t>
            </w:r>
            <w:r w:rsidR="0030452A" w:rsidRPr="001C7326">
              <w:rPr>
                <w:color w:val="A6A6A6"/>
                <w:lang w:val="sk-SK"/>
              </w:rPr>
              <w:t>t</w:t>
            </w:r>
            <w:r w:rsidR="00702A1A" w:rsidRPr="001C7326">
              <w:rPr>
                <w:color w:val="A6A6A6"/>
                <w:lang w:val="sk-SK"/>
              </w:rPr>
              <w:t>y</w:t>
            </w:r>
            <w:r w:rsidR="0030452A" w:rsidRPr="001C7326">
              <w:rPr>
                <w:color w:val="A6A6A6"/>
                <w:lang w:val="sk-SK"/>
              </w:rPr>
              <w:t>l</w:t>
            </w:r>
            <w:r w:rsidR="00702A1A" w:rsidRPr="001C7326">
              <w:rPr>
                <w:color w:val="A6A6A6"/>
                <w:lang w:val="sk-SK"/>
              </w:rPr>
              <w:t>istická</w:t>
            </w:r>
            <w:r w:rsidR="00C37373" w:rsidRPr="001C7326">
              <w:rPr>
                <w:color w:val="A6A6A6"/>
                <w:lang w:val="sk-SK"/>
              </w:rPr>
              <w:t xml:space="preserve"> 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>; jasnosť a zr</w:t>
            </w:r>
            <w:r w:rsidR="00907D33" w:rsidRPr="001C7326">
              <w:rPr>
                <w:color w:val="A6A6A6"/>
                <w:lang w:val="sk-SK"/>
              </w:rPr>
              <w:t xml:space="preserve">ozumiteľnosť kompozície a štýlu; </w:t>
            </w:r>
            <w:proofErr w:type="spellStart"/>
            <w:r w:rsidR="00907D33" w:rsidRPr="001C7326">
              <w:rPr>
                <w:color w:val="A6A6A6"/>
              </w:rPr>
              <w:t>kvalita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grafickej</w:t>
            </w:r>
            <w:proofErr w:type="spellEnd"/>
            <w:r w:rsidR="00907D33" w:rsidRPr="001C7326">
              <w:rPr>
                <w:color w:val="A6A6A6"/>
              </w:rPr>
              <w:t xml:space="preserve"> a </w:t>
            </w:r>
            <w:proofErr w:type="spellStart"/>
            <w:r w:rsidR="00907D33" w:rsidRPr="001C7326">
              <w:rPr>
                <w:color w:val="A6A6A6"/>
              </w:rPr>
              <w:t>obrazovej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prílohy</w:t>
            </w:r>
            <w:proofErr w:type="spellEnd"/>
          </w:p>
          <w:p w:rsidR="00A20074" w:rsidRPr="00F30391" w:rsidRDefault="00ED4B55" w:rsidP="00A84715">
            <w:pPr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  <w:p w:rsidR="008A78BA" w:rsidRPr="00F30391" w:rsidRDefault="008A78BA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8A78BA" w:rsidRPr="00F30391" w:rsidTr="00F30391">
        <w:tc>
          <w:tcPr>
            <w:tcW w:w="9000" w:type="dxa"/>
            <w:shd w:val="clear" w:color="auto" w:fill="auto"/>
          </w:tcPr>
          <w:p w:rsidR="008A78BA" w:rsidRPr="00F30391" w:rsidRDefault="00C2204A" w:rsidP="00A84715">
            <w:pPr>
              <w:rPr>
                <w:lang w:val="sk-SK"/>
              </w:rPr>
            </w:pPr>
            <w:r w:rsidRPr="00F30391">
              <w:rPr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:rsidR="003516C3" w:rsidRDefault="003516C3" w:rsidP="00A84715">
      <w:pPr>
        <w:rPr>
          <w:lang w:val="sk-SK"/>
        </w:rPr>
      </w:pPr>
    </w:p>
    <w:p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:rsidR="00A46BD6" w:rsidRPr="0061103A" w:rsidRDefault="00A46BD6" w:rsidP="00491D02">
      <w:pPr>
        <w:ind w:left="-1080"/>
        <w:rPr>
          <w:b/>
          <w:lang w:val="sk-SK"/>
        </w:rPr>
      </w:pPr>
    </w:p>
    <w:p w:rsidR="00491D02" w:rsidRPr="0061103A" w:rsidRDefault="00491D02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:rsidR="00C2204A" w:rsidRPr="0061103A" w:rsidRDefault="00C2204A" w:rsidP="00A84715">
      <w:pPr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:rsidR="00491D02" w:rsidRPr="0061103A" w:rsidRDefault="00491D02" w:rsidP="00491D02">
      <w:pPr>
        <w:ind w:left="-1080"/>
        <w:rPr>
          <w:b/>
          <w:lang w:val="sk-SK"/>
        </w:rPr>
      </w:pPr>
    </w:p>
    <w:p w:rsidR="00D616E5" w:rsidRPr="0061103A" w:rsidRDefault="00D616E5" w:rsidP="00491D02">
      <w:pPr>
        <w:ind w:left="-1080"/>
        <w:rPr>
          <w:b/>
          <w:lang w:val="sk-SK"/>
        </w:rPr>
      </w:pPr>
    </w:p>
    <w:p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liteľa/</w:t>
      </w:r>
      <w:r w:rsidRPr="0061103A">
        <w:rPr>
          <w:b/>
          <w:lang w:val="sk-SK"/>
        </w:rPr>
        <w:t>oponenta:</w:t>
      </w:r>
    </w:p>
    <w:p w:rsidR="001606C3" w:rsidRDefault="001606C3" w:rsidP="001606C3">
      <w:pPr>
        <w:ind w:left="-1080"/>
        <w:rPr>
          <w:b/>
          <w:lang w:val="sk-SK"/>
        </w:rPr>
      </w:pPr>
    </w:p>
    <w:p w:rsidR="001606C3" w:rsidRDefault="00B316CB" w:rsidP="001606C3">
      <w:pPr>
        <w:ind w:left="-1080"/>
        <w:rPr>
          <w:b/>
          <w:lang w:val="sk-SK"/>
        </w:rPr>
      </w:pPr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:rsidR="00A25465" w:rsidRDefault="00754D58" w:rsidP="0061309D">
      <w:pPr>
        <w:ind w:left="-1080"/>
        <w:rPr>
          <w:lang w:val="sk-SK"/>
        </w:rPr>
      </w:pPr>
      <w:r w:rsidRPr="00787B74">
        <w:t>A (</w:t>
      </w:r>
      <w:proofErr w:type="spellStart"/>
      <w:r w:rsidRPr="00787B74">
        <w:t>výborne</w:t>
      </w:r>
      <w:proofErr w:type="spellEnd"/>
      <w:r w:rsidRPr="00787B74">
        <w:t>): 100 – 91, B (</w:t>
      </w:r>
      <w:proofErr w:type="spellStart"/>
      <w:r w:rsidRPr="00787B74">
        <w:t>veľmi</w:t>
      </w:r>
      <w:proofErr w:type="spellEnd"/>
      <w:r w:rsidRPr="00787B74">
        <w:t xml:space="preserve"> </w:t>
      </w:r>
      <w:proofErr w:type="spellStart"/>
      <w:r w:rsidRPr="00787B74">
        <w:t>dobre</w:t>
      </w:r>
      <w:proofErr w:type="spellEnd"/>
      <w:r w:rsidRPr="00787B74">
        <w:t xml:space="preserve">): 90 – </w:t>
      </w:r>
      <w:smartTag w:uri="urn:schemas-microsoft-com:office:smarttags" w:element="metricconverter">
        <w:smartTagPr>
          <w:attr w:name="ProductID" w:val="81, C"/>
        </w:smartTagPr>
        <w:r w:rsidRPr="00787B74">
          <w:t>81, C</w:t>
        </w:r>
      </w:smartTag>
      <w:r w:rsidRPr="00787B74">
        <w:t xml:space="preserve"> (</w:t>
      </w:r>
      <w:proofErr w:type="spellStart"/>
      <w:r w:rsidRPr="00787B74">
        <w:t>dobre</w:t>
      </w:r>
      <w:proofErr w:type="spellEnd"/>
      <w:r w:rsidRPr="00787B74">
        <w:t>): 80 – 71, D (</w:t>
      </w:r>
      <w:proofErr w:type="spellStart"/>
      <w:r w:rsidRPr="00787B74">
        <w:t>uspokojivo</w:t>
      </w:r>
      <w:proofErr w:type="spellEnd"/>
      <w:r w:rsidRPr="00787B74">
        <w:t>): 70 – 61, E (</w:t>
      </w:r>
      <w:proofErr w:type="spellStart"/>
      <w:r w:rsidRPr="00787B74">
        <w:t>dostatočne</w:t>
      </w:r>
      <w:proofErr w:type="spellEnd"/>
      <w:r w:rsidRPr="00787B74">
        <w:t>): 60 – 51, FX (</w:t>
      </w:r>
      <w:proofErr w:type="spellStart"/>
      <w:r w:rsidRPr="00787B74">
        <w:t>nedostatočne</w:t>
      </w:r>
      <w:proofErr w:type="spellEnd"/>
      <w:r w:rsidRPr="00787B74">
        <w:t>): 50 – 0.</w:t>
      </w:r>
    </w:p>
    <w:sectPr w:rsidR="00A2546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AF" w:rsidRDefault="00FD7CAF">
      <w:r>
        <w:separator/>
      </w:r>
    </w:p>
  </w:endnote>
  <w:endnote w:type="continuationSeparator" w:id="0">
    <w:p w:rsidR="00FD7CAF" w:rsidRDefault="00FD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AF" w:rsidRDefault="00FD7CAF">
      <w:r>
        <w:separator/>
      </w:r>
    </w:p>
  </w:footnote>
  <w:footnote w:type="continuationSeparator" w:id="0">
    <w:p w:rsidR="00FD7CAF" w:rsidRDefault="00FD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059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22796"/>
    <w:rsid w:val="00B316CB"/>
    <w:rsid w:val="00B4201C"/>
    <w:rsid w:val="00BB3E29"/>
    <w:rsid w:val="00C2204A"/>
    <w:rsid w:val="00C37373"/>
    <w:rsid w:val="00C41E06"/>
    <w:rsid w:val="00C544C0"/>
    <w:rsid w:val="00C55A9C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Michal</cp:lastModifiedBy>
  <cp:revision>30</cp:revision>
  <cp:lastPrinted>2008-03-19T07:13:00Z</cp:lastPrinted>
  <dcterms:created xsi:type="dcterms:W3CDTF">2019-04-22T20:24:00Z</dcterms:created>
  <dcterms:modified xsi:type="dcterms:W3CDTF">2020-04-27T19:34:00Z</dcterms:modified>
</cp:coreProperties>
</file>