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376B" w14:textId="77777777" w:rsidR="00000000" w:rsidRDefault="002568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PREHĽAD O PEDAGOGICKEJ A VEDECKEJ ČINNOSTI  UCHÁDZAČA O KONANIE NA VYMENOVANIE ZA PROFESORA</w:t>
      </w:r>
    </w:p>
    <w:p w14:paraId="57BDBDDD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29B7C1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OSOBNÉ ÚDAJE</w:t>
      </w:r>
    </w:p>
    <w:p w14:paraId="4C7B333D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priezvisko, tituly:</w:t>
      </w:r>
    </w:p>
    <w:p w14:paraId="2D6999FB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a miesto narodenia: </w:t>
      </w:r>
    </w:p>
    <w:p w14:paraId="4744FE76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Štátna príslušnosť</w:t>
      </w:r>
    </w:p>
    <w:p w14:paraId="3CE2CB43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9C8D5F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ZÁKLADNÉ PROFESIJNÉ ÚDAJE</w:t>
      </w:r>
    </w:p>
    <w:p w14:paraId="07E87305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a adresa pracoviska:</w:t>
      </w:r>
    </w:p>
    <w:p w14:paraId="7B9143CE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Funkčné zaradenie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EE3307F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Študijný odbor, v ktorom uchádzač pôsobí:</w:t>
      </w:r>
    </w:p>
    <w:p w14:paraId="3CC838F3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úväzok na hlavnom pracovisku:</w:t>
      </w:r>
    </w:p>
    <w:p w14:paraId="683DA0AF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4A54AF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VZDELANIE A KVALIFIKAČNÝ RAST</w:t>
      </w:r>
    </w:p>
    <w:p w14:paraId="019F81C3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1D48E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PRIEBEH DOTERAJŚÍCH PRACOVNÝCH POMEROV</w:t>
      </w:r>
    </w:p>
    <w:p w14:paraId="7B8426B2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CD818A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CHARAKTERISTIKA DOTERAJŠEJ PEDAGOGICKEJ ČINNOSTI</w:t>
      </w:r>
    </w:p>
    <w:p w14:paraId="41EF3CCF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 dôrazom na posledných päť rokov) na vyso</w:t>
      </w:r>
      <w:r>
        <w:rPr>
          <w:rFonts w:ascii="Times New Roman" w:hAnsi="Times New Roman"/>
          <w:sz w:val="24"/>
          <w:szCs w:val="24"/>
        </w:rPr>
        <w:t>kej škole a prehľad dosiahnutých  výsledkov v tejto oblasti, uviesť údaje o:</w:t>
      </w:r>
    </w:p>
    <w:p w14:paraId="11FCBB73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Garantovaní a podiele na vývoji študijných programov</w:t>
      </w:r>
    </w:p>
    <w:p w14:paraId="27AFF3FC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Vedení kurzov v študijných programoch a o koncipovaní  a zavedení  nových jednotiek študijného programu;</w:t>
      </w:r>
    </w:p>
    <w:p w14:paraId="242FCFC8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Príprave učebníc a uč</w:t>
      </w:r>
      <w:r>
        <w:rPr>
          <w:rFonts w:ascii="Times New Roman" w:hAnsi="Times New Roman"/>
          <w:b/>
          <w:color w:val="000000"/>
          <w:sz w:val="24"/>
          <w:szCs w:val="24"/>
        </w:rPr>
        <w:t>ebných textov</w:t>
      </w:r>
    </w:p>
    <w:p w14:paraId="5942FF33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Vedení a oponovaní záverečných prác</w:t>
      </w:r>
    </w:p>
    <w:p w14:paraId="7A4535AB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Práci v komisiách pre štátne skúšky a v odborových komisiách</w:t>
      </w:r>
    </w:p>
    <w:p w14:paraId="4C28E1C6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Zahraničnej spolupráci vo vzdelávacej činnosti (prednáškové pobyty a prednášky)</w:t>
      </w:r>
    </w:p>
    <w:p w14:paraId="576A3E1F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Vedení študentov v doktorandskom štúdiu (ukončení doktorandi, súč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asní doktorandi po dizertačnej skúške a doktorandi pred dizertačnou skúškou) </w:t>
      </w:r>
    </w:p>
    <w:p w14:paraId="21DE1942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Charakteristika ďalšej vzdelávacej činnosti (napr. v ďalšom vzdelávaní učiteľov, popularizačné prednášky a pod.)</w:t>
      </w:r>
    </w:p>
    <w:p w14:paraId="607BC554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074E04E1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1DEBA7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CHARAKTERISTIKA VEDECKEJ ČINNOSTI</w:t>
      </w:r>
    </w:p>
    <w:p w14:paraId="31E63D2F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Najvýznamnejšie publikovan</w:t>
      </w:r>
      <w:r>
        <w:rPr>
          <w:rFonts w:ascii="Times New Roman" w:hAnsi="Times New Roman"/>
          <w:b/>
          <w:sz w:val="24"/>
          <w:szCs w:val="24"/>
        </w:rPr>
        <w:t>é práce za posledných 10 rokov a zhodnotenie ich prínosu</w:t>
      </w:r>
    </w:p>
    <w:p w14:paraId="68C613E8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Najvýznamnejšie ohlasy na vedeckú činnosť uchádzača, ocenenia vedeckej práce</w:t>
      </w:r>
    </w:p>
    <w:p w14:paraId="11F69156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Prínos riešených projektov a ich výstupov do príslušného vedného odboru</w:t>
      </w:r>
    </w:p>
    <w:p w14:paraId="3B3252DB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Charakteristika vlastnej vedeckej školy a jej orig</w:t>
      </w:r>
      <w:r>
        <w:rPr>
          <w:rFonts w:ascii="Times New Roman" w:hAnsi="Times New Roman"/>
          <w:b/>
          <w:sz w:val="24"/>
          <w:szCs w:val="24"/>
        </w:rPr>
        <w:t>inality vo vednom odbore</w:t>
      </w:r>
    </w:p>
    <w:p w14:paraId="14A16165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Zásadných vystúpeniach na konferenciách a iných vedeckých podujatiach</w:t>
      </w:r>
    </w:p>
    <w:p w14:paraId="0E221E43" w14:textId="77777777" w:rsidR="00000000" w:rsidRDefault="002568A2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4DEF9727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869073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EXPERTÍZNA A POSUDZOVATEĽSKÁ ČINNOSŤ</w:t>
      </w:r>
    </w:p>
    <w:p w14:paraId="74609172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Oblasti expertíznej činnosti, zadávatelia a výstupy</w:t>
      </w:r>
    </w:p>
    <w:p w14:paraId="37B8C46A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Členstvo vo vedeckých radách</w:t>
      </w:r>
    </w:p>
    <w:p w14:paraId="4653F60B" w14:textId="77777777" w:rsidR="00000000" w:rsidRDefault="002568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Členstvo v redakčných radách</w:t>
      </w:r>
    </w:p>
    <w:p w14:paraId="1E12CE2D" w14:textId="77777777" w:rsidR="00000000" w:rsidRDefault="00256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Dátum:</w:t>
      </w:r>
    </w:p>
    <w:p w14:paraId="527C6771" w14:textId="77777777" w:rsidR="00000000" w:rsidRDefault="00256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dpis uchádzača:</w:t>
      </w:r>
    </w:p>
    <w:p w14:paraId="099944C1" w14:textId="77777777" w:rsidR="002568A2" w:rsidRDefault="00256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funkčne nadriadenej osoby:</w:t>
      </w:r>
    </w:p>
    <w:sectPr w:rsidR="0025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53C"/>
    <w:multiLevelType w:val="hybridMultilevel"/>
    <w:tmpl w:val="D4881C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B55313"/>
    <w:multiLevelType w:val="hybridMultilevel"/>
    <w:tmpl w:val="88E09C6E"/>
    <w:lvl w:ilvl="0" w:tplc="D3D6624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70"/>
    <w:rsid w:val="002568A2"/>
    <w:rsid w:val="00B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B04B"/>
  <w15:chartTrackingRefBased/>
  <w15:docId w15:val="{F46A59C2-8F45-472B-B869-0CEB2E2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PREHĽAD O PEDAGOGICKEJ A VEDECKEJ ČINNOSTI  UCHÁDZAČA O KONANIE NA VYMENOVANIE ZA PROFESORA</vt:lpstr>
    </vt:vector>
  </TitlesOfParts>
  <Company>PF TT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O PEDAGOGICKEJ A VEDECKEJ ČINNOSTI  UCHÁDZAČA O KONANIE NA VYMENOVANIE ZA PROFESORA</dc:title>
  <dc:subject/>
  <dc:creator>Admin</dc:creator>
  <cp:keywords/>
  <dc:description/>
  <cp:lastModifiedBy>Richnák Milan</cp:lastModifiedBy>
  <cp:revision>2</cp:revision>
  <dcterms:created xsi:type="dcterms:W3CDTF">2023-09-29T12:47:00Z</dcterms:created>
  <dcterms:modified xsi:type="dcterms:W3CDTF">2023-09-29T12:47:00Z</dcterms:modified>
</cp:coreProperties>
</file>