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91B6" w14:textId="061639E1" w:rsidR="0083574B" w:rsidRDefault="0083574B" w:rsidP="0083574B">
      <w:pPr>
        <w:spacing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B22A00">
        <w:rPr>
          <w:rFonts w:ascii="Times New Roman" w:hAnsi="Times New Roman"/>
          <w:sz w:val="24"/>
          <w:szCs w:val="24"/>
        </w:rPr>
        <w:t>Informačný list predmetu</w:t>
      </w:r>
    </w:p>
    <w:p w14:paraId="174179CD" w14:textId="77777777" w:rsidR="0083574B" w:rsidRPr="00B22A00" w:rsidRDefault="0083574B" w:rsidP="0083574B">
      <w:pPr>
        <w:spacing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83574B" w:rsidRPr="00B22A00" w14:paraId="54686056" w14:textId="77777777" w:rsidTr="00C621E9">
        <w:trPr>
          <w:trHeight w:val="149"/>
        </w:trPr>
        <w:tc>
          <w:tcPr>
            <w:tcW w:w="9322" w:type="dxa"/>
            <w:gridSpan w:val="2"/>
          </w:tcPr>
          <w:p w14:paraId="63A1E202" w14:textId="77777777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Vysoká škola:</w:t>
            </w:r>
            <w:r w:rsidRPr="00B22A00">
              <w:rPr>
                <w:sz w:val="24"/>
                <w:szCs w:val="24"/>
              </w:rPr>
              <w:t xml:space="preserve"> Trnavská univerzita v Trnave</w:t>
            </w:r>
          </w:p>
        </w:tc>
      </w:tr>
      <w:tr w:rsidR="0083574B" w:rsidRPr="00B22A00" w14:paraId="3928AD5D" w14:textId="77777777" w:rsidTr="00C621E9">
        <w:tc>
          <w:tcPr>
            <w:tcW w:w="9322" w:type="dxa"/>
            <w:gridSpan w:val="2"/>
          </w:tcPr>
          <w:p w14:paraId="43449583" w14:textId="77777777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Fakulta:</w:t>
            </w:r>
            <w:r w:rsidRPr="00B22A00">
              <w:rPr>
                <w:sz w:val="24"/>
                <w:szCs w:val="24"/>
              </w:rPr>
              <w:t xml:space="preserve"> Filozofická fakulta</w:t>
            </w:r>
          </w:p>
        </w:tc>
      </w:tr>
      <w:tr w:rsidR="0083574B" w:rsidRPr="00B22A00" w14:paraId="102A67E6" w14:textId="77777777" w:rsidTr="00C621E9">
        <w:tc>
          <w:tcPr>
            <w:tcW w:w="4110" w:type="dxa"/>
          </w:tcPr>
          <w:p w14:paraId="688F9C67" w14:textId="06745671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Kód predmetu:</w:t>
            </w:r>
            <w:r w:rsidRPr="00B22A00">
              <w:rPr>
                <w:sz w:val="24"/>
                <w:szCs w:val="24"/>
              </w:rPr>
              <w:t xml:space="preserve"> </w:t>
            </w:r>
            <w:r w:rsidRPr="006828FE">
              <w:rPr>
                <w:sz w:val="24"/>
                <w:szCs w:val="24"/>
              </w:rPr>
              <w:t>R</w:t>
            </w:r>
            <w:r w:rsidR="006828FE" w:rsidRPr="006828FE">
              <w:rPr>
                <w:sz w:val="24"/>
                <w:szCs w:val="24"/>
              </w:rPr>
              <w:t>FI001</w:t>
            </w:r>
          </w:p>
        </w:tc>
        <w:tc>
          <w:tcPr>
            <w:tcW w:w="5212" w:type="dxa"/>
          </w:tcPr>
          <w:p w14:paraId="68701087" w14:textId="77777777" w:rsidR="0083574B" w:rsidRPr="00B22A00" w:rsidRDefault="0083574B" w:rsidP="00C621E9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 xml:space="preserve">Názov predmetu: </w:t>
            </w:r>
          </w:p>
          <w:p w14:paraId="2E370793" w14:textId="009BFDFB" w:rsidR="0083574B" w:rsidRPr="009F0639" w:rsidRDefault="00527ADF" w:rsidP="00C621E9">
            <w:r>
              <w:t>Dejiny filozofie</w:t>
            </w:r>
          </w:p>
        </w:tc>
      </w:tr>
      <w:tr w:rsidR="0083574B" w:rsidRPr="00B22A00" w14:paraId="504502F3" w14:textId="77777777" w:rsidTr="00C621E9">
        <w:trPr>
          <w:trHeight w:val="286"/>
        </w:trPr>
        <w:tc>
          <w:tcPr>
            <w:tcW w:w="9322" w:type="dxa"/>
            <w:gridSpan w:val="2"/>
          </w:tcPr>
          <w:p w14:paraId="796C7157" w14:textId="71491168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 xml:space="preserve">Počet kreditov: </w:t>
            </w:r>
            <w:r w:rsidRPr="0083574B">
              <w:rPr>
                <w:bCs/>
                <w:sz w:val="24"/>
                <w:szCs w:val="24"/>
              </w:rPr>
              <w:t>5</w:t>
            </w:r>
          </w:p>
        </w:tc>
      </w:tr>
      <w:tr w:rsidR="0083574B" w:rsidRPr="00B22A00" w14:paraId="467D6B1E" w14:textId="77777777" w:rsidTr="00C621E9">
        <w:tc>
          <w:tcPr>
            <w:tcW w:w="9322" w:type="dxa"/>
            <w:gridSpan w:val="2"/>
          </w:tcPr>
          <w:p w14:paraId="028F174C" w14:textId="22E63EB3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predmetu</w:t>
            </w:r>
            <w:r w:rsidRPr="00B22A00">
              <w:rPr>
                <w:b/>
                <w:sz w:val="24"/>
                <w:szCs w:val="24"/>
              </w:rPr>
              <w:t>:</w:t>
            </w:r>
            <w:r w:rsidRPr="00B22A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povinný</w:t>
            </w:r>
          </w:p>
        </w:tc>
      </w:tr>
      <w:tr w:rsidR="0083574B" w:rsidRPr="00B22A00" w14:paraId="3EA67EA0" w14:textId="77777777" w:rsidTr="00C621E9">
        <w:tc>
          <w:tcPr>
            <w:tcW w:w="9322" w:type="dxa"/>
            <w:gridSpan w:val="2"/>
          </w:tcPr>
          <w:p w14:paraId="07989B53" w14:textId="77777777" w:rsidR="0083574B" w:rsidRPr="00B22A00" w:rsidRDefault="0083574B" w:rsidP="00C621E9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Podmienky na absolvovanie predmetu:</w:t>
            </w:r>
          </w:p>
          <w:p w14:paraId="048B8451" w14:textId="77777777" w:rsidR="0083574B" w:rsidRPr="00B22A00" w:rsidRDefault="0083574B" w:rsidP="00C621E9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Priebežné hodnotenie:</w:t>
            </w:r>
            <w:r w:rsidRPr="00B22A00">
              <w:rPr>
                <w:sz w:val="24"/>
                <w:szCs w:val="24"/>
              </w:rPr>
              <w:t xml:space="preserve"> </w:t>
            </w:r>
          </w:p>
          <w:p w14:paraId="775FBDA3" w14:textId="1B60B2FE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</w:t>
            </w:r>
            <w:r w:rsidR="00C35B1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o rigorózne konanie po zápise štúdia </w:t>
            </w:r>
            <w:r w:rsidR="00037483">
              <w:rPr>
                <w:sz w:val="24"/>
                <w:szCs w:val="24"/>
              </w:rPr>
              <w:t>samostatne študuj</w:t>
            </w:r>
            <w:r w:rsidR="00C35B12">
              <w:rPr>
                <w:sz w:val="24"/>
                <w:szCs w:val="24"/>
              </w:rPr>
              <w:t>ú</w:t>
            </w:r>
            <w:r w:rsidR="00037483">
              <w:rPr>
                <w:sz w:val="24"/>
                <w:szCs w:val="24"/>
              </w:rPr>
              <w:t xml:space="preserve"> základné ideové smery v dejinách filozofického myslenia – najmä so zameraním na tému svojej rigoróznej práce.</w:t>
            </w:r>
          </w:p>
          <w:p w14:paraId="2EFB087B" w14:textId="239083C1" w:rsidR="0083574B" w:rsidRPr="00B22A00" w:rsidRDefault="0083574B" w:rsidP="00C621E9">
            <w:pPr>
              <w:spacing w:line="240" w:lineRule="auto"/>
              <w:contextualSpacing/>
              <w:rPr>
                <w:b/>
                <w:iCs/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Záverečné hodnotenie:</w:t>
            </w:r>
            <w:r w:rsidRPr="00B22A00">
              <w:rPr>
                <w:sz w:val="24"/>
                <w:szCs w:val="24"/>
              </w:rPr>
              <w:t xml:space="preserve"> </w:t>
            </w:r>
            <w:r w:rsidR="00037483">
              <w:rPr>
                <w:iCs/>
                <w:sz w:val="24"/>
                <w:szCs w:val="24"/>
              </w:rPr>
              <w:t>Odpoveď pred komisiou pre rigorózne konanie</w:t>
            </w:r>
          </w:p>
          <w:p w14:paraId="6F8130AB" w14:textId="77777777" w:rsidR="0083574B" w:rsidRPr="00B22A00" w:rsidRDefault="0083574B" w:rsidP="00C621E9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Spôsob ukončenia:</w:t>
            </w:r>
            <w:r w:rsidRPr="00B22A00">
              <w:rPr>
                <w:sz w:val="24"/>
                <w:szCs w:val="24"/>
              </w:rPr>
              <w:t xml:space="preserve"> </w:t>
            </w:r>
          </w:p>
          <w:p w14:paraId="719D67DD" w14:textId="5A68D3C3" w:rsidR="0083574B" w:rsidRPr="00B22A00" w:rsidRDefault="004D5567" w:rsidP="00C621E9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Predmet bude ukončený úspešným </w:t>
            </w:r>
            <w:r w:rsidR="00037483">
              <w:rPr>
                <w:sz w:val="24"/>
                <w:szCs w:val="24"/>
              </w:rPr>
              <w:t>zodpovedaním určenej otázky</w:t>
            </w:r>
            <w:r w:rsidRPr="00B22A00">
              <w:rPr>
                <w:sz w:val="24"/>
                <w:szCs w:val="24"/>
              </w:rPr>
              <w:t xml:space="preserve"> pred komisiou</w:t>
            </w:r>
            <w:r>
              <w:rPr>
                <w:sz w:val="24"/>
                <w:szCs w:val="24"/>
              </w:rPr>
              <w:t xml:space="preserve"> pre rigorózne konanie</w:t>
            </w:r>
            <w:r w:rsidRPr="00B22A00">
              <w:rPr>
                <w:sz w:val="24"/>
                <w:szCs w:val="24"/>
              </w:rPr>
              <w:t xml:space="preserve">, ktorá </w:t>
            </w:r>
            <w:r>
              <w:rPr>
                <w:sz w:val="24"/>
                <w:szCs w:val="24"/>
              </w:rPr>
              <w:t>kandidátovi</w:t>
            </w:r>
            <w:r w:rsidRPr="00B22A00">
              <w:rPr>
                <w:sz w:val="24"/>
                <w:szCs w:val="24"/>
              </w:rPr>
              <w:t xml:space="preserve"> udelí hodnotenie podľa spoločného rozhodnutia.</w:t>
            </w:r>
          </w:p>
        </w:tc>
      </w:tr>
      <w:tr w:rsidR="0083574B" w:rsidRPr="00B22A00" w14:paraId="598ADF95" w14:textId="77777777" w:rsidTr="00C621E9">
        <w:tc>
          <w:tcPr>
            <w:tcW w:w="9322" w:type="dxa"/>
            <w:gridSpan w:val="2"/>
          </w:tcPr>
          <w:p w14:paraId="145484FD" w14:textId="77777777" w:rsidR="0083574B" w:rsidRPr="00B22A00" w:rsidRDefault="0083574B" w:rsidP="00C621E9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 xml:space="preserve">Výsledky vzdelávania (VV): </w:t>
            </w:r>
          </w:p>
          <w:p w14:paraId="097E8E9E" w14:textId="7CB07219" w:rsidR="0083574B" w:rsidRPr="00B22A00" w:rsidRDefault="00037483" w:rsidP="00C621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Vzhľadom na to, že titul </w:t>
            </w:r>
            <w:proofErr w:type="spellStart"/>
            <w:r w:rsidRPr="00037483">
              <w:rPr>
                <w:i/>
                <w:iCs/>
                <w:sz w:val="24"/>
                <w:szCs w:val="24"/>
              </w:rPr>
              <w:t>philosohiae</w:t>
            </w:r>
            <w:proofErr w:type="spellEnd"/>
            <w:r w:rsidRPr="0003748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7483">
              <w:rPr>
                <w:i/>
                <w:iCs/>
                <w:sz w:val="24"/>
                <w:szCs w:val="24"/>
              </w:rPr>
              <w:t>docto</w:t>
            </w:r>
            <w:r w:rsidRPr="00DA65E8">
              <w:rPr>
                <w:i/>
                <w:iCs/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priamo odkazuje na filozofickú tradíciu, je cieľom toho predmetu preukázať znalosti základných momentov filozofického myslenia v jeho dejinách, ako aj schopnosť vedieť s nimi pracovať v širších súvislostiach.</w:t>
            </w:r>
          </w:p>
          <w:p w14:paraId="5731F96C" w14:textId="77777777" w:rsidR="0083574B" w:rsidRPr="00B22A00" w:rsidRDefault="0083574B" w:rsidP="00C621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>Študent je po absolvovaní predmetu schopný:</w:t>
            </w:r>
          </w:p>
          <w:p w14:paraId="333A7CA7" w14:textId="34988F00" w:rsidR="0083574B" w:rsidRPr="00B22A00" w:rsidRDefault="0083574B" w:rsidP="00C621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– </w:t>
            </w:r>
            <w:r w:rsidR="00037483">
              <w:rPr>
                <w:sz w:val="24"/>
                <w:szCs w:val="24"/>
              </w:rPr>
              <w:t>správne dobovo a ideovo zaradiť rôzne filozofické školy a</w:t>
            </w:r>
            <w:r w:rsidR="00245AAE">
              <w:rPr>
                <w:sz w:val="24"/>
                <w:szCs w:val="24"/>
              </w:rPr>
              <w:t> poukazovať na vzťahy medzi nimi</w:t>
            </w:r>
          </w:p>
          <w:p w14:paraId="65CCD308" w14:textId="68DC19D9" w:rsidR="0083574B" w:rsidRPr="00B22A00" w:rsidRDefault="0083574B" w:rsidP="00C621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– </w:t>
            </w:r>
            <w:r w:rsidR="00245AAE">
              <w:rPr>
                <w:sz w:val="24"/>
                <w:szCs w:val="24"/>
              </w:rPr>
              <w:t>určovať dobové reálie a ich vzťahy k rozvoju filozofického myslenia</w:t>
            </w:r>
          </w:p>
          <w:p w14:paraId="7DC8B4DE" w14:textId="1E40745F" w:rsidR="0083574B" w:rsidRPr="00B22A00" w:rsidRDefault="0083574B" w:rsidP="00C621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– </w:t>
            </w:r>
            <w:r w:rsidR="00245AAE">
              <w:rPr>
                <w:sz w:val="24"/>
                <w:szCs w:val="24"/>
              </w:rPr>
              <w:t>s vysokou mierou odbornosti vysvetliť zložité rámce, v ktorých sa utvárali filozofické idey v danom období</w:t>
            </w:r>
          </w:p>
          <w:p w14:paraId="17CF961F" w14:textId="5E19C1C9" w:rsidR="0083574B" w:rsidRPr="00B22A00" w:rsidRDefault="0083574B" w:rsidP="00C621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– </w:t>
            </w:r>
            <w:r w:rsidR="00245AAE">
              <w:rPr>
                <w:sz w:val="24"/>
                <w:szCs w:val="24"/>
              </w:rPr>
              <w:t>aplikovať nadobudnuté vedomosti na konkrétne situácie a praktickú oblasť</w:t>
            </w:r>
          </w:p>
          <w:p w14:paraId="2293EF0F" w14:textId="7119768F" w:rsidR="0083574B" w:rsidRPr="00B22A00" w:rsidRDefault="0083574B" w:rsidP="00245AA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– </w:t>
            </w:r>
            <w:r w:rsidR="00245AAE">
              <w:rPr>
                <w:sz w:val="24"/>
                <w:szCs w:val="24"/>
              </w:rPr>
              <w:t>interpretovať problémové okruhy alebo termíny</w:t>
            </w:r>
          </w:p>
          <w:p w14:paraId="2046DCA1" w14:textId="5E28FE33" w:rsidR="0083574B" w:rsidRPr="00B22A00" w:rsidRDefault="0083574B" w:rsidP="00C621E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– </w:t>
            </w:r>
            <w:r w:rsidR="00245AAE">
              <w:rPr>
                <w:sz w:val="24"/>
                <w:szCs w:val="24"/>
              </w:rPr>
              <w:t>využívať široký rozhľad v dejinách ideí v praktických otázkach života</w:t>
            </w:r>
          </w:p>
        </w:tc>
      </w:tr>
      <w:tr w:rsidR="0083574B" w:rsidRPr="00B22A00" w14:paraId="09C402F1" w14:textId="77777777" w:rsidTr="00C621E9">
        <w:tc>
          <w:tcPr>
            <w:tcW w:w="9322" w:type="dxa"/>
            <w:gridSpan w:val="2"/>
          </w:tcPr>
          <w:p w14:paraId="3FB041D4" w14:textId="77777777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Stručná osnova predmetu:</w:t>
            </w:r>
            <w:r w:rsidRPr="00B22A00">
              <w:rPr>
                <w:sz w:val="24"/>
                <w:szCs w:val="24"/>
              </w:rPr>
              <w:t xml:space="preserve"> </w:t>
            </w:r>
          </w:p>
          <w:p w14:paraId="79A8C600" w14:textId="77777777" w:rsidR="0083574B" w:rsidRDefault="00245AAE" w:rsidP="004D556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Antická filozofia: </w:t>
            </w:r>
            <w:proofErr w:type="spellStart"/>
            <w:r>
              <w:rPr>
                <w:sz w:val="24"/>
                <w:szCs w:val="24"/>
              </w:rPr>
              <w:t>predsokratici</w:t>
            </w:r>
            <w:proofErr w:type="spellEnd"/>
            <w:r>
              <w:rPr>
                <w:sz w:val="24"/>
                <w:szCs w:val="24"/>
              </w:rPr>
              <w:t xml:space="preserve">, Platón, </w:t>
            </w:r>
            <w:proofErr w:type="spellStart"/>
            <w:r>
              <w:rPr>
                <w:sz w:val="24"/>
                <w:szCs w:val="24"/>
              </w:rPr>
              <w:t>Aristotelés</w:t>
            </w:r>
            <w:proofErr w:type="spellEnd"/>
            <w:r>
              <w:rPr>
                <w:sz w:val="24"/>
                <w:szCs w:val="24"/>
              </w:rPr>
              <w:t xml:space="preserve"> a základné antické školy (</w:t>
            </w:r>
            <w:proofErr w:type="spellStart"/>
            <w:r>
              <w:rPr>
                <w:sz w:val="24"/>
                <w:szCs w:val="24"/>
              </w:rPr>
              <w:t>pytagoreizmus</w:t>
            </w:r>
            <w:proofErr w:type="spellEnd"/>
            <w:r>
              <w:rPr>
                <w:sz w:val="24"/>
                <w:szCs w:val="24"/>
              </w:rPr>
              <w:t>, epikureizmus, skepticizmus, stoicizmus)</w:t>
            </w:r>
          </w:p>
          <w:p w14:paraId="42EFD2FB" w14:textId="4102216D" w:rsidR="00245AAE" w:rsidRDefault="00245AAE" w:rsidP="004D5567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Neskoroantická</w:t>
            </w:r>
            <w:proofErr w:type="spellEnd"/>
            <w:r>
              <w:rPr>
                <w:iCs/>
                <w:sz w:val="24"/>
                <w:szCs w:val="24"/>
              </w:rPr>
              <w:t xml:space="preserve"> a ranokresťanská (</w:t>
            </w:r>
            <w:proofErr w:type="spellStart"/>
            <w:r>
              <w:rPr>
                <w:iCs/>
                <w:sz w:val="24"/>
                <w:szCs w:val="24"/>
              </w:rPr>
              <w:t>patristická</w:t>
            </w:r>
            <w:proofErr w:type="spellEnd"/>
            <w:r>
              <w:rPr>
                <w:iCs/>
                <w:sz w:val="24"/>
                <w:szCs w:val="24"/>
              </w:rPr>
              <w:t>) filozofia</w:t>
            </w:r>
          </w:p>
          <w:p w14:paraId="0AC6016C" w14:textId="77777777" w:rsidR="00245AAE" w:rsidRDefault="00245AAE" w:rsidP="004D5567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Stredoveká filozofia: karolínska renesancia a rozvoj scholastického myslenia</w:t>
            </w:r>
          </w:p>
          <w:p w14:paraId="099FEE34" w14:textId="77777777" w:rsidR="00245AAE" w:rsidRDefault="00245AAE" w:rsidP="004D5567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</w:t>
            </w:r>
            <w:r w:rsidR="0047012A">
              <w:rPr>
                <w:iCs/>
                <w:sz w:val="24"/>
                <w:szCs w:val="24"/>
              </w:rPr>
              <w:t>enesančná filozofia: kľúčové postavy renesančnej vedy a politické idey tohto obdobia</w:t>
            </w:r>
          </w:p>
          <w:p w14:paraId="18429B3D" w14:textId="77777777" w:rsidR="0047012A" w:rsidRDefault="0047012A" w:rsidP="004D5567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Novoveká filozofia: od </w:t>
            </w:r>
            <w:proofErr w:type="spellStart"/>
            <w:r>
              <w:rPr>
                <w:iCs/>
                <w:sz w:val="24"/>
                <w:szCs w:val="24"/>
              </w:rPr>
              <w:t>Descarta</w:t>
            </w:r>
            <w:proofErr w:type="spellEnd"/>
            <w:r>
              <w:rPr>
                <w:iCs/>
                <w:sz w:val="24"/>
                <w:szCs w:val="24"/>
              </w:rPr>
              <w:t xml:space="preserve"> po osvietencov</w:t>
            </w:r>
          </w:p>
          <w:p w14:paraId="2941B49A" w14:textId="77777777" w:rsidR="0047012A" w:rsidRDefault="0047012A" w:rsidP="004D5567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Nemecká klasická filozofia: vplyv </w:t>
            </w:r>
            <w:proofErr w:type="spellStart"/>
            <w:r>
              <w:rPr>
                <w:iCs/>
                <w:sz w:val="24"/>
                <w:szCs w:val="24"/>
              </w:rPr>
              <w:t>Immanuela</w:t>
            </w:r>
            <w:proofErr w:type="spellEnd"/>
            <w:r>
              <w:rPr>
                <w:iCs/>
                <w:sz w:val="24"/>
                <w:szCs w:val="24"/>
              </w:rPr>
              <w:t xml:space="preserve"> Kanta na dobové myslenie J. G. </w:t>
            </w:r>
            <w:proofErr w:type="spellStart"/>
            <w:r>
              <w:rPr>
                <w:iCs/>
                <w:sz w:val="24"/>
                <w:szCs w:val="24"/>
              </w:rPr>
              <w:t>Fichteho</w:t>
            </w:r>
            <w:proofErr w:type="spellEnd"/>
            <w:r>
              <w:rPr>
                <w:iCs/>
                <w:sz w:val="24"/>
                <w:szCs w:val="24"/>
              </w:rPr>
              <w:t xml:space="preserve">, F. W. J. </w:t>
            </w:r>
            <w:proofErr w:type="spellStart"/>
            <w:r>
              <w:rPr>
                <w:iCs/>
                <w:sz w:val="24"/>
                <w:szCs w:val="24"/>
              </w:rPr>
              <w:t>Schellinga</w:t>
            </w:r>
            <w:proofErr w:type="spellEnd"/>
            <w:r>
              <w:rPr>
                <w:iCs/>
                <w:sz w:val="24"/>
                <w:szCs w:val="24"/>
              </w:rPr>
              <w:t xml:space="preserve"> a G. W. F. Hegla</w:t>
            </w:r>
          </w:p>
          <w:p w14:paraId="3DEA9825" w14:textId="77777777" w:rsidR="0047012A" w:rsidRDefault="0047012A" w:rsidP="004D5567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Filozofia 19. a 20. storočia: základné školy a predstavitelia tejto epochy</w:t>
            </w:r>
          </w:p>
          <w:p w14:paraId="751034BC" w14:textId="7F04964B" w:rsidR="0047012A" w:rsidRPr="00B22A00" w:rsidRDefault="0047012A" w:rsidP="004D5567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Súčasná filozofia: prehľad o rozvoji filozofického myslenia za posledných 30 rokov</w:t>
            </w:r>
          </w:p>
        </w:tc>
      </w:tr>
      <w:tr w:rsidR="0083574B" w:rsidRPr="00B22A00" w14:paraId="25057081" w14:textId="77777777" w:rsidTr="00C621E9">
        <w:tc>
          <w:tcPr>
            <w:tcW w:w="9322" w:type="dxa"/>
            <w:gridSpan w:val="2"/>
          </w:tcPr>
          <w:p w14:paraId="7710DB16" w14:textId="77777777" w:rsidR="0083574B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Odporúčaná literatúra:</w:t>
            </w:r>
            <w:r w:rsidRPr="00B22A00">
              <w:rPr>
                <w:sz w:val="24"/>
                <w:szCs w:val="24"/>
              </w:rPr>
              <w:t xml:space="preserve"> </w:t>
            </w:r>
          </w:p>
          <w:p w14:paraId="47A0D76D" w14:textId="77777777" w:rsidR="0047012A" w:rsidRPr="00B22A00" w:rsidRDefault="0047012A" w:rsidP="0047012A">
            <w:pPr>
              <w:spacing w:line="240" w:lineRule="auto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iCs/>
                <w:sz w:val="24"/>
                <w:szCs w:val="24"/>
              </w:rPr>
              <w:t xml:space="preserve">ZVARÍK, M.: </w:t>
            </w:r>
            <w:r w:rsidRPr="00DA65E8">
              <w:rPr>
                <w:i/>
                <w:iCs/>
                <w:sz w:val="24"/>
                <w:szCs w:val="24"/>
              </w:rPr>
              <w:t xml:space="preserve">Dejiny filozofie I. Od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Hérakleita</w:t>
            </w:r>
            <w:proofErr w:type="spellEnd"/>
            <w:r w:rsidRPr="00DA65E8">
              <w:rPr>
                <w:i/>
                <w:iCs/>
                <w:sz w:val="24"/>
                <w:szCs w:val="24"/>
              </w:rPr>
              <w:t xml:space="preserve"> po sofistov</w:t>
            </w:r>
            <w:r w:rsidRPr="00B22A00">
              <w:rPr>
                <w:sz w:val="24"/>
                <w:szCs w:val="24"/>
              </w:rPr>
              <w:t>.</w:t>
            </w:r>
            <w:r w:rsidRPr="00B22A00">
              <w:rPr>
                <w:iCs/>
                <w:sz w:val="24"/>
                <w:szCs w:val="24"/>
              </w:rPr>
              <w:t xml:space="preserve"> Trnava: FF TU 2015.</w:t>
            </w:r>
          </w:p>
          <w:p w14:paraId="340AE400" w14:textId="77777777" w:rsidR="0047012A" w:rsidRPr="00B22A00" w:rsidRDefault="0047012A" w:rsidP="004701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ZVARÍK, M.: </w:t>
            </w:r>
            <w:r w:rsidRPr="00DA65E8">
              <w:rPr>
                <w:i/>
                <w:iCs/>
                <w:sz w:val="24"/>
                <w:szCs w:val="24"/>
              </w:rPr>
              <w:t>Dejiny filozofie II. Platón a 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Aristotelés</w:t>
            </w:r>
            <w:proofErr w:type="spellEnd"/>
            <w:r w:rsidRPr="00B22A00">
              <w:rPr>
                <w:sz w:val="24"/>
                <w:szCs w:val="24"/>
              </w:rPr>
              <w:t>. Trnava: FF TU 2015.</w:t>
            </w:r>
          </w:p>
          <w:p w14:paraId="20D9A1E4" w14:textId="77777777" w:rsidR="0047012A" w:rsidRPr="00B22A00" w:rsidRDefault="0047012A" w:rsidP="004701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RICKEN, F.: </w:t>
            </w:r>
            <w:r w:rsidRPr="00DA65E8">
              <w:rPr>
                <w:i/>
                <w:iCs/>
                <w:sz w:val="24"/>
                <w:szCs w:val="24"/>
              </w:rPr>
              <w:t xml:space="preserve">Antická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filosofie</w:t>
            </w:r>
            <w:proofErr w:type="spellEnd"/>
            <w:r w:rsidRPr="00B22A00">
              <w:rPr>
                <w:sz w:val="24"/>
                <w:szCs w:val="24"/>
              </w:rPr>
              <w:t xml:space="preserve">. Olomouc: </w:t>
            </w:r>
            <w:proofErr w:type="spellStart"/>
            <w:r w:rsidRPr="00B22A00">
              <w:rPr>
                <w:sz w:val="24"/>
                <w:szCs w:val="24"/>
              </w:rPr>
              <w:t>Nakladatelství</w:t>
            </w:r>
            <w:proofErr w:type="spellEnd"/>
            <w:r w:rsidRPr="00B22A00">
              <w:rPr>
                <w:sz w:val="24"/>
                <w:szCs w:val="24"/>
              </w:rPr>
              <w:t xml:space="preserve"> Olomouc 1999.</w:t>
            </w:r>
          </w:p>
          <w:p w14:paraId="2EAFBC9F" w14:textId="77777777" w:rsidR="0047012A" w:rsidRPr="00B22A00" w:rsidRDefault="0047012A" w:rsidP="004701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HUSSEY, E.: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Presokratici</w:t>
            </w:r>
            <w:proofErr w:type="spellEnd"/>
            <w:r w:rsidRPr="00B22A00">
              <w:rPr>
                <w:sz w:val="24"/>
                <w:szCs w:val="24"/>
              </w:rPr>
              <w:t xml:space="preserve">. Praha: </w:t>
            </w:r>
            <w:proofErr w:type="spellStart"/>
            <w:r w:rsidRPr="00B22A00">
              <w:rPr>
                <w:sz w:val="24"/>
                <w:szCs w:val="24"/>
              </w:rPr>
              <w:t>Petr</w:t>
            </w:r>
            <w:proofErr w:type="spellEnd"/>
            <w:r w:rsidRPr="00B22A00">
              <w:rPr>
                <w:sz w:val="24"/>
                <w:szCs w:val="24"/>
              </w:rPr>
              <w:t xml:space="preserve"> </w:t>
            </w:r>
            <w:proofErr w:type="spellStart"/>
            <w:r w:rsidRPr="00B22A00">
              <w:rPr>
                <w:sz w:val="24"/>
                <w:szCs w:val="24"/>
              </w:rPr>
              <w:t>Rezek</w:t>
            </w:r>
            <w:proofErr w:type="spellEnd"/>
            <w:r w:rsidRPr="00B22A00">
              <w:rPr>
                <w:sz w:val="24"/>
                <w:szCs w:val="24"/>
              </w:rPr>
              <w:t xml:space="preserve"> 1997.</w:t>
            </w:r>
          </w:p>
          <w:p w14:paraId="26E3DB08" w14:textId="77777777" w:rsidR="0047012A" w:rsidRPr="00B22A00" w:rsidRDefault="0047012A" w:rsidP="004701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KIRK, G. S. – RAVEN, J. E. – SCHOFIELD, M.: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Předsókratovští</w:t>
            </w:r>
            <w:proofErr w:type="spellEnd"/>
            <w:r w:rsidRPr="00DA65E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filosofové</w:t>
            </w:r>
            <w:proofErr w:type="spellEnd"/>
            <w:r w:rsidRPr="00B22A00">
              <w:rPr>
                <w:sz w:val="24"/>
                <w:szCs w:val="24"/>
              </w:rPr>
              <w:t>. Praha: Oikoymenh 2004.</w:t>
            </w:r>
          </w:p>
          <w:p w14:paraId="0E569AE3" w14:textId="1B2DB9B2" w:rsidR="0047012A" w:rsidRDefault="0047012A" w:rsidP="0047012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>GRAESER, A.</w:t>
            </w:r>
            <w:r w:rsidR="00DA65E8">
              <w:rPr>
                <w:sz w:val="24"/>
                <w:szCs w:val="24"/>
              </w:rPr>
              <w:t>:</w:t>
            </w:r>
            <w:r w:rsidRPr="00B22A00">
              <w:rPr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Řecká</w:t>
            </w:r>
            <w:proofErr w:type="spellEnd"/>
            <w:r w:rsidRPr="00DA65E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filosofie</w:t>
            </w:r>
            <w:proofErr w:type="spellEnd"/>
            <w:r w:rsidRPr="00DA65E8">
              <w:rPr>
                <w:i/>
                <w:iCs/>
                <w:sz w:val="24"/>
                <w:szCs w:val="24"/>
              </w:rPr>
              <w:t xml:space="preserve"> klasického období</w:t>
            </w:r>
            <w:r w:rsidRPr="00B22A00">
              <w:rPr>
                <w:sz w:val="24"/>
                <w:szCs w:val="24"/>
              </w:rPr>
              <w:t>. Praha: Oikoymenh 2000.</w:t>
            </w:r>
          </w:p>
          <w:p w14:paraId="6FFC94B2" w14:textId="331FC822" w:rsidR="0047012A" w:rsidRPr="00B22A00" w:rsidRDefault="0047012A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DE LIBERA, A.: </w:t>
            </w:r>
            <w:proofErr w:type="spellStart"/>
            <w:r w:rsidRPr="00DA65E8">
              <w:rPr>
                <w:i/>
                <w:sz w:val="24"/>
                <w:szCs w:val="24"/>
              </w:rPr>
              <w:t>Středoveká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B22A00">
              <w:rPr>
                <w:sz w:val="24"/>
                <w:szCs w:val="24"/>
              </w:rPr>
              <w:t>. Praha: OIKOYMENH 2001.</w:t>
            </w:r>
          </w:p>
          <w:p w14:paraId="47E15DFC" w14:textId="77777777" w:rsidR="0047012A" w:rsidRPr="00B22A00" w:rsidRDefault="0047012A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lastRenderedPageBreak/>
              <w:t xml:space="preserve">KOBUSCH, </w:t>
            </w:r>
            <w:proofErr w:type="spellStart"/>
            <w:r w:rsidRPr="00B22A00">
              <w:rPr>
                <w:sz w:val="24"/>
                <w:szCs w:val="24"/>
              </w:rPr>
              <w:t>Th</w:t>
            </w:r>
            <w:proofErr w:type="spellEnd"/>
            <w:r w:rsidRPr="00B22A00">
              <w:rPr>
                <w:sz w:val="24"/>
                <w:szCs w:val="24"/>
              </w:rPr>
              <w:t xml:space="preserve">.: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vrcholného a </w:t>
            </w:r>
            <w:proofErr w:type="spellStart"/>
            <w:r w:rsidRPr="00DA65E8">
              <w:rPr>
                <w:i/>
                <w:sz w:val="24"/>
                <w:szCs w:val="24"/>
              </w:rPr>
              <w:t>pozdního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středověku</w:t>
            </w:r>
            <w:proofErr w:type="spellEnd"/>
            <w:r w:rsidRPr="00B22A00">
              <w:rPr>
                <w:sz w:val="24"/>
                <w:szCs w:val="24"/>
              </w:rPr>
              <w:t>. Praha: OIKOYMENH 2013.</w:t>
            </w:r>
          </w:p>
          <w:p w14:paraId="2BDF66FD" w14:textId="77777777" w:rsidR="0047012A" w:rsidRPr="00B22A00" w:rsidRDefault="0047012A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>MARENBON, J. (</w:t>
            </w:r>
            <w:proofErr w:type="spellStart"/>
            <w:r w:rsidRPr="00B22A00">
              <w:rPr>
                <w:sz w:val="24"/>
                <w:szCs w:val="24"/>
              </w:rPr>
              <w:t>ed</w:t>
            </w:r>
            <w:proofErr w:type="spellEnd"/>
            <w:r w:rsidRPr="00B22A00">
              <w:rPr>
                <w:sz w:val="24"/>
                <w:szCs w:val="24"/>
              </w:rPr>
              <w:t xml:space="preserve">.): </w:t>
            </w:r>
            <w:proofErr w:type="spellStart"/>
            <w:r w:rsidRPr="00DA65E8">
              <w:rPr>
                <w:i/>
                <w:sz w:val="24"/>
                <w:szCs w:val="24"/>
              </w:rPr>
              <w:t>Medieval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Philosophy</w:t>
            </w:r>
            <w:proofErr w:type="spellEnd"/>
            <w:r w:rsidRPr="00B22A00">
              <w:rPr>
                <w:sz w:val="24"/>
                <w:szCs w:val="24"/>
              </w:rPr>
              <w:t xml:space="preserve">. </w:t>
            </w:r>
            <w:proofErr w:type="spellStart"/>
            <w:r w:rsidRPr="00B22A00">
              <w:rPr>
                <w:sz w:val="24"/>
                <w:szCs w:val="24"/>
              </w:rPr>
              <w:t>London</w:t>
            </w:r>
            <w:proofErr w:type="spellEnd"/>
            <w:r w:rsidRPr="00B22A00">
              <w:rPr>
                <w:sz w:val="24"/>
                <w:szCs w:val="24"/>
              </w:rPr>
              <w:t xml:space="preserve"> a New York: </w:t>
            </w:r>
            <w:proofErr w:type="spellStart"/>
            <w:r w:rsidRPr="00B22A00">
              <w:rPr>
                <w:sz w:val="24"/>
                <w:szCs w:val="24"/>
              </w:rPr>
              <w:t>Routledge</w:t>
            </w:r>
            <w:proofErr w:type="spellEnd"/>
            <w:r w:rsidRPr="00B22A00">
              <w:rPr>
                <w:sz w:val="24"/>
                <w:szCs w:val="24"/>
              </w:rPr>
              <w:t xml:space="preserve"> 1998.</w:t>
            </w:r>
          </w:p>
          <w:p w14:paraId="347EB49A" w14:textId="77777777" w:rsidR="0047012A" w:rsidRDefault="0047012A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MARENBON, J.: </w:t>
            </w:r>
            <w:proofErr w:type="spellStart"/>
            <w:r w:rsidRPr="00DA65E8">
              <w:rPr>
                <w:i/>
                <w:sz w:val="24"/>
                <w:szCs w:val="24"/>
              </w:rPr>
              <w:t>Medieval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Philosophy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DA65E8">
              <w:rPr>
                <w:i/>
                <w:sz w:val="24"/>
                <w:szCs w:val="24"/>
              </w:rPr>
              <w:t>An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Historical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and </w:t>
            </w:r>
            <w:proofErr w:type="spellStart"/>
            <w:r w:rsidRPr="00DA65E8">
              <w:rPr>
                <w:i/>
                <w:sz w:val="24"/>
                <w:szCs w:val="24"/>
              </w:rPr>
              <w:t>Philosophical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Introduction</w:t>
            </w:r>
            <w:proofErr w:type="spellEnd"/>
            <w:r w:rsidRPr="00B22A00">
              <w:rPr>
                <w:sz w:val="24"/>
                <w:szCs w:val="24"/>
              </w:rPr>
              <w:t xml:space="preserve">. </w:t>
            </w:r>
            <w:proofErr w:type="spellStart"/>
            <w:r w:rsidRPr="00B22A00">
              <w:rPr>
                <w:sz w:val="24"/>
                <w:szCs w:val="24"/>
              </w:rPr>
              <w:t>London</w:t>
            </w:r>
            <w:proofErr w:type="spellEnd"/>
            <w:r w:rsidRPr="00B22A00">
              <w:rPr>
                <w:sz w:val="24"/>
                <w:szCs w:val="24"/>
              </w:rPr>
              <w:t xml:space="preserve"> a New York: </w:t>
            </w:r>
            <w:proofErr w:type="spellStart"/>
            <w:r w:rsidRPr="00B22A00">
              <w:rPr>
                <w:sz w:val="24"/>
                <w:szCs w:val="24"/>
              </w:rPr>
              <w:t>Routledge</w:t>
            </w:r>
            <w:proofErr w:type="spellEnd"/>
            <w:r w:rsidRPr="00B22A00">
              <w:rPr>
                <w:sz w:val="24"/>
                <w:szCs w:val="24"/>
              </w:rPr>
              <w:t>, 2010.</w:t>
            </w:r>
          </w:p>
          <w:p w14:paraId="5ABB0EBF" w14:textId="77777777" w:rsidR="00DA65E8" w:rsidRDefault="00DA65E8" w:rsidP="00DA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VYDRA</w:t>
            </w:r>
            <w:r w:rsidRPr="00DA65E8">
              <w:rPr>
                <w:sz w:val="24"/>
                <w:szCs w:val="24"/>
              </w:rPr>
              <w:t xml:space="preserve">, A.: </w:t>
            </w:r>
            <w:r w:rsidRPr="00DA65E8">
              <w:rPr>
                <w:i/>
                <w:iCs/>
                <w:sz w:val="24"/>
                <w:szCs w:val="24"/>
              </w:rPr>
              <w:t>Vybrané postavy stredovekej filozofie. Kontexty a interpretácie</w:t>
            </w:r>
            <w:r w:rsidRPr="00DA65E8">
              <w:rPr>
                <w:sz w:val="24"/>
                <w:szCs w:val="24"/>
              </w:rPr>
              <w:t xml:space="preserve">. Trnava: Filozofická fakulta TU, 2024.  </w:t>
            </w:r>
          </w:p>
          <w:p w14:paraId="19DD52B8" w14:textId="6928378D" w:rsidR="00DA65E8" w:rsidRPr="00B22A00" w:rsidRDefault="00DA65E8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VYDRA</w:t>
            </w:r>
            <w:r w:rsidRPr="00DA65E8">
              <w:rPr>
                <w:sz w:val="24"/>
                <w:szCs w:val="24"/>
              </w:rPr>
              <w:t xml:space="preserve">, A.: </w:t>
            </w:r>
            <w:r w:rsidRPr="00DA65E8">
              <w:rPr>
                <w:i/>
                <w:iCs/>
                <w:sz w:val="24"/>
                <w:szCs w:val="24"/>
              </w:rPr>
              <w:t>Vybrané postavy renesančnej a novovekej filozofie. Kontexty a interpretácie</w:t>
            </w:r>
            <w:r w:rsidRPr="00DA65E8">
              <w:rPr>
                <w:sz w:val="24"/>
                <w:szCs w:val="24"/>
              </w:rPr>
              <w:t>. Trnava: Filozofická fakulta TU, 2024.</w:t>
            </w:r>
          </w:p>
          <w:p w14:paraId="4D1693AF" w14:textId="77777777" w:rsidR="00DA65E8" w:rsidRPr="00B22A00" w:rsidRDefault="00DA65E8" w:rsidP="00DA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>HANKINS, J. (</w:t>
            </w:r>
            <w:proofErr w:type="spellStart"/>
            <w:r w:rsidRPr="00B22A00">
              <w:rPr>
                <w:sz w:val="24"/>
                <w:szCs w:val="24"/>
              </w:rPr>
              <w:t>ed</w:t>
            </w:r>
            <w:proofErr w:type="spellEnd"/>
            <w:r w:rsidRPr="00B22A00">
              <w:rPr>
                <w:sz w:val="24"/>
                <w:szCs w:val="24"/>
              </w:rPr>
              <w:t xml:space="preserve">.): </w:t>
            </w:r>
            <w:r w:rsidRPr="00DA65E8">
              <w:rPr>
                <w:i/>
                <w:sz w:val="24"/>
                <w:szCs w:val="24"/>
              </w:rPr>
              <w:t xml:space="preserve">Renesanční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B22A00">
              <w:rPr>
                <w:sz w:val="24"/>
                <w:szCs w:val="24"/>
              </w:rPr>
              <w:t>. Praha: OIKOYMENH, 2011.</w:t>
            </w:r>
          </w:p>
          <w:p w14:paraId="762C776A" w14:textId="77777777" w:rsidR="00DA65E8" w:rsidRPr="00B22A00" w:rsidRDefault="00DA65E8" w:rsidP="00DA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FLOSS, P.: </w:t>
            </w:r>
            <w:proofErr w:type="spellStart"/>
            <w:r w:rsidRPr="00DA65E8">
              <w:rPr>
                <w:i/>
                <w:sz w:val="24"/>
                <w:szCs w:val="24"/>
              </w:rPr>
              <w:t>Aktéři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humanismu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a rané </w:t>
            </w:r>
            <w:proofErr w:type="spellStart"/>
            <w:r w:rsidRPr="00DA65E8">
              <w:rPr>
                <w:i/>
                <w:sz w:val="24"/>
                <w:szCs w:val="24"/>
              </w:rPr>
              <w:t>renesance</w:t>
            </w:r>
            <w:proofErr w:type="spellEnd"/>
            <w:r w:rsidRPr="00B22A00">
              <w:rPr>
                <w:sz w:val="24"/>
                <w:szCs w:val="24"/>
              </w:rPr>
              <w:t>. Praha: Vyšehrad, 2021.</w:t>
            </w:r>
          </w:p>
          <w:p w14:paraId="213660A0" w14:textId="77777777" w:rsidR="00DA65E8" w:rsidRPr="00B22A00" w:rsidRDefault="00DA65E8" w:rsidP="00DA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GARIN, E.: </w:t>
            </w:r>
            <w:r w:rsidRPr="00DA65E8">
              <w:rPr>
                <w:i/>
                <w:sz w:val="24"/>
                <w:szCs w:val="24"/>
              </w:rPr>
              <w:t xml:space="preserve">Renesanční </w:t>
            </w:r>
            <w:proofErr w:type="spellStart"/>
            <w:r w:rsidRPr="00DA65E8">
              <w:rPr>
                <w:i/>
                <w:sz w:val="24"/>
                <w:szCs w:val="24"/>
              </w:rPr>
              <w:t>člověk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a jeho </w:t>
            </w:r>
            <w:proofErr w:type="spellStart"/>
            <w:r w:rsidRPr="00DA65E8">
              <w:rPr>
                <w:i/>
                <w:sz w:val="24"/>
                <w:szCs w:val="24"/>
              </w:rPr>
              <w:t>svět</w:t>
            </w:r>
            <w:proofErr w:type="spellEnd"/>
            <w:r w:rsidRPr="00B22A00">
              <w:rPr>
                <w:sz w:val="24"/>
                <w:szCs w:val="24"/>
              </w:rPr>
              <w:t>. Praha: Vyšehrad, 2003.</w:t>
            </w:r>
          </w:p>
          <w:p w14:paraId="71A24629" w14:textId="77777777" w:rsidR="00DA65E8" w:rsidRDefault="00DA65E8" w:rsidP="00DA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RÖD, W.: </w:t>
            </w:r>
            <w:proofErr w:type="spellStart"/>
            <w:r w:rsidRPr="00DA65E8">
              <w:rPr>
                <w:i/>
                <w:sz w:val="24"/>
                <w:szCs w:val="24"/>
              </w:rPr>
              <w:t>Novověká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I a II.</w:t>
            </w:r>
            <w:r w:rsidRPr="00B22A00">
              <w:rPr>
                <w:sz w:val="24"/>
                <w:szCs w:val="24"/>
              </w:rPr>
              <w:t xml:space="preserve"> Praha: OIKOYMENH, 2001/2004.</w:t>
            </w:r>
          </w:p>
          <w:p w14:paraId="1DE2457F" w14:textId="44399F55" w:rsidR="0047012A" w:rsidRPr="00B22A00" w:rsidRDefault="0047012A" w:rsidP="00DA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iCs/>
                <w:sz w:val="24"/>
                <w:szCs w:val="24"/>
              </w:rPr>
              <w:t xml:space="preserve">RÖD, W.: </w:t>
            </w:r>
            <w:proofErr w:type="spellStart"/>
            <w:r w:rsidRPr="00DA65E8">
              <w:rPr>
                <w:i/>
                <w:sz w:val="24"/>
                <w:szCs w:val="24"/>
              </w:rPr>
              <w:t>Německá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klasická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I.</w:t>
            </w:r>
            <w:r w:rsidRPr="00B22A00">
              <w:rPr>
                <w:sz w:val="24"/>
                <w:szCs w:val="24"/>
              </w:rPr>
              <w:t xml:space="preserve"> </w:t>
            </w:r>
            <w:r w:rsidRPr="00B22A00">
              <w:rPr>
                <w:iCs/>
                <w:sz w:val="24"/>
                <w:szCs w:val="24"/>
              </w:rPr>
              <w:t>Praha: Oikoymenh, 2015.</w:t>
            </w:r>
          </w:p>
          <w:p w14:paraId="0C90E677" w14:textId="77777777" w:rsidR="0047012A" w:rsidRPr="00B22A00" w:rsidRDefault="0047012A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iCs/>
                <w:sz w:val="24"/>
                <w:szCs w:val="24"/>
              </w:rPr>
              <w:t xml:space="preserve">JAESCHKE, W., ARNDT, A.: </w:t>
            </w:r>
            <w:proofErr w:type="spellStart"/>
            <w:r w:rsidRPr="00DA65E8">
              <w:rPr>
                <w:i/>
                <w:sz w:val="24"/>
                <w:szCs w:val="24"/>
              </w:rPr>
              <w:t>Německá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klasická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II</w:t>
            </w:r>
            <w:r w:rsidRPr="00B22A00">
              <w:rPr>
                <w:iCs/>
                <w:sz w:val="24"/>
                <w:szCs w:val="24"/>
              </w:rPr>
              <w:t>. Praha: Oikoymenh, 2015.</w:t>
            </w:r>
          </w:p>
          <w:p w14:paraId="4D391212" w14:textId="77777777" w:rsidR="00DA65E8" w:rsidRPr="00B22A00" w:rsidRDefault="00DA65E8" w:rsidP="00DA65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HOLZHEY, H. – RÖD, W.: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Filosofie</w:t>
            </w:r>
            <w:proofErr w:type="spellEnd"/>
            <w:r w:rsidRPr="00DA65E8">
              <w:rPr>
                <w:i/>
                <w:iCs/>
                <w:sz w:val="24"/>
                <w:szCs w:val="24"/>
              </w:rPr>
              <w:t xml:space="preserve"> 19. a 20. </w:t>
            </w:r>
            <w:proofErr w:type="spellStart"/>
            <w:r w:rsidRPr="00DA65E8">
              <w:rPr>
                <w:i/>
                <w:iCs/>
                <w:sz w:val="24"/>
                <w:szCs w:val="24"/>
              </w:rPr>
              <w:t>století</w:t>
            </w:r>
            <w:proofErr w:type="spellEnd"/>
            <w:r w:rsidRPr="00DA65E8">
              <w:rPr>
                <w:i/>
                <w:iCs/>
                <w:sz w:val="24"/>
                <w:szCs w:val="24"/>
              </w:rPr>
              <w:t xml:space="preserve"> II.</w:t>
            </w:r>
            <w:r w:rsidRPr="00B22A00">
              <w:rPr>
                <w:sz w:val="24"/>
                <w:szCs w:val="24"/>
              </w:rPr>
              <w:t xml:space="preserve"> Praha: OIKOYMENH 2006.</w:t>
            </w:r>
          </w:p>
          <w:p w14:paraId="2DE62817" w14:textId="77777777" w:rsidR="0047012A" w:rsidRPr="00B22A00" w:rsidRDefault="0047012A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iCs/>
                <w:sz w:val="24"/>
                <w:szCs w:val="24"/>
              </w:rPr>
              <w:t xml:space="preserve">THURNHER, R., RÖD, W., SCHMIDINGER, H.: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19. a 20. </w:t>
            </w:r>
            <w:proofErr w:type="spellStart"/>
            <w:r w:rsidRPr="00DA65E8">
              <w:rPr>
                <w:i/>
                <w:sz w:val="24"/>
                <w:szCs w:val="24"/>
              </w:rPr>
              <w:t>století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III</w:t>
            </w:r>
            <w:r w:rsidRPr="00B22A00">
              <w:rPr>
                <w:iCs/>
                <w:sz w:val="24"/>
                <w:szCs w:val="24"/>
              </w:rPr>
              <w:t>. Praha: Oikoymenh, 2020.</w:t>
            </w:r>
          </w:p>
          <w:p w14:paraId="06CAA60D" w14:textId="77777777" w:rsidR="004D5567" w:rsidRDefault="0047012A" w:rsidP="0047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iCs/>
                <w:sz w:val="24"/>
                <w:szCs w:val="24"/>
              </w:rPr>
            </w:pPr>
            <w:r w:rsidRPr="00B22A00">
              <w:rPr>
                <w:iCs/>
                <w:sz w:val="24"/>
                <w:szCs w:val="24"/>
              </w:rPr>
              <w:t xml:space="preserve">COPLESTON, F.: </w:t>
            </w:r>
            <w:proofErr w:type="spellStart"/>
            <w:r w:rsidRPr="00DA65E8">
              <w:rPr>
                <w:i/>
                <w:sz w:val="24"/>
                <w:szCs w:val="24"/>
              </w:rPr>
              <w:t>Dějiny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="00DA65E8" w:rsidRPr="00DA65E8">
              <w:rPr>
                <w:i/>
                <w:sz w:val="24"/>
                <w:szCs w:val="24"/>
              </w:rPr>
              <w:t xml:space="preserve"> I-VII</w:t>
            </w:r>
            <w:r w:rsidRPr="00B22A00">
              <w:rPr>
                <w:iCs/>
                <w:sz w:val="24"/>
                <w:szCs w:val="24"/>
              </w:rPr>
              <w:t xml:space="preserve">. Olomouc: </w:t>
            </w:r>
            <w:proofErr w:type="spellStart"/>
            <w:r w:rsidRPr="00B22A00">
              <w:rPr>
                <w:iCs/>
                <w:sz w:val="24"/>
                <w:szCs w:val="24"/>
              </w:rPr>
              <w:t>Refugium</w:t>
            </w:r>
            <w:proofErr w:type="spellEnd"/>
            <w:r w:rsidRPr="00B22A0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22A00">
              <w:rPr>
                <w:iCs/>
                <w:sz w:val="24"/>
                <w:szCs w:val="24"/>
              </w:rPr>
              <w:t>Velehrad-Roma</w:t>
            </w:r>
            <w:proofErr w:type="spellEnd"/>
            <w:r w:rsidRPr="00B22A00">
              <w:rPr>
                <w:iCs/>
                <w:sz w:val="24"/>
                <w:szCs w:val="24"/>
              </w:rPr>
              <w:t>.</w:t>
            </w:r>
          </w:p>
          <w:p w14:paraId="68B4EEB0" w14:textId="77777777" w:rsidR="00DA65E8" w:rsidRPr="00B22A00" w:rsidRDefault="00DA65E8" w:rsidP="00DA65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PETŘÍČEK, M.: </w:t>
            </w:r>
            <w:r w:rsidRPr="00DA65E8">
              <w:rPr>
                <w:i/>
                <w:sz w:val="24"/>
                <w:szCs w:val="24"/>
              </w:rPr>
              <w:t>Úvod do (</w:t>
            </w:r>
            <w:proofErr w:type="spellStart"/>
            <w:r w:rsidRPr="00DA65E8">
              <w:rPr>
                <w:i/>
                <w:sz w:val="24"/>
                <w:szCs w:val="24"/>
              </w:rPr>
              <w:t>současné</w:t>
            </w:r>
            <w:proofErr w:type="spellEnd"/>
            <w:r w:rsidRPr="00DA65E8">
              <w:rPr>
                <w:i/>
                <w:sz w:val="24"/>
                <w:szCs w:val="24"/>
              </w:rPr>
              <w:t xml:space="preserve">) </w:t>
            </w:r>
            <w:proofErr w:type="spellStart"/>
            <w:r w:rsidRPr="00DA65E8">
              <w:rPr>
                <w:i/>
                <w:sz w:val="24"/>
                <w:szCs w:val="24"/>
              </w:rPr>
              <w:t>filosofie</w:t>
            </w:r>
            <w:proofErr w:type="spellEnd"/>
            <w:r w:rsidRPr="00B22A00">
              <w:rPr>
                <w:iCs/>
                <w:sz w:val="24"/>
                <w:szCs w:val="24"/>
              </w:rPr>
              <w:t>.</w:t>
            </w:r>
            <w:r w:rsidRPr="00B22A00">
              <w:rPr>
                <w:sz w:val="24"/>
                <w:szCs w:val="24"/>
              </w:rPr>
              <w:t xml:space="preserve"> Praha: </w:t>
            </w:r>
            <w:proofErr w:type="spellStart"/>
            <w:r w:rsidRPr="00B22A00">
              <w:rPr>
                <w:sz w:val="24"/>
                <w:szCs w:val="24"/>
              </w:rPr>
              <w:t>Herrmann</w:t>
            </w:r>
            <w:proofErr w:type="spellEnd"/>
            <w:r w:rsidRPr="00B22A00">
              <w:rPr>
                <w:sz w:val="24"/>
                <w:szCs w:val="24"/>
              </w:rPr>
              <w:t xml:space="preserve"> &amp; </w:t>
            </w:r>
            <w:proofErr w:type="spellStart"/>
            <w:r w:rsidRPr="00B22A00">
              <w:rPr>
                <w:sz w:val="24"/>
                <w:szCs w:val="24"/>
              </w:rPr>
              <w:t>synové</w:t>
            </w:r>
            <w:proofErr w:type="spellEnd"/>
            <w:r w:rsidRPr="00B22A00">
              <w:rPr>
                <w:sz w:val="24"/>
                <w:szCs w:val="24"/>
              </w:rPr>
              <w:t xml:space="preserve"> 1997.</w:t>
            </w:r>
          </w:p>
          <w:p w14:paraId="0035C031" w14:textId="77777777" w:rsidR="00DA65E8" w:rsidRPr="00B22A00" w:rsidRDefault="00DA65E8" w:rsidP="00DA65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SOLOMON, R., C.: </w:t>
            </w:r>
            <w:r w:rsidRPr="00DA65E8">
              <w:rPr>
                <w:i/>
                <w:sz w:val="24"/>
                <w:szCs w:val="24"/>
              </w:rPr>
              <w:t>Vzostup a pád subjektu</w:t>
            </w:r>
            <w:r w:rsidRPr="00B22A00">
              <w:rPr>
                <w:iCs/>
                <w:sz w:val="24"/>
                <w:szCs w:val="24"/>
              </w:rPr>
              <w:t xml:space="preserve">. </w:t>
            </w:r>
            <w:r w:rsidRPr="00B22A00">
              <w:rPr>
                <w:sz w:val="24"/>
                <w:szCs w:val="24"/>
              </w:rPr>
              <w:t xml:space="preserve">Nitra: </w:t>
            </w:r>
            <w:proofErr w:type="spellStart"/>
            <w:r w:rsidRPr="00B22A00">
              <w:rPr>
                <w:sz w:val="24"/>
                <w:szCs w:val="24"/>
              </w:rPr>
              <w:t>Enigma</w:t>
            </w:r>
            <w:proofErr w:type="spellEnd"/>
            <w:r w:rsidRPr="00B22A00">
              <w:rPr>
                <w:sz w:val="24"/>
                <w:szCs w:val="24"/>
              </w:rPr>
              <w:t xml:space="preserve"> 1998.</w:t>
            </w:r>
          </w:p>
          <w:p w14:paraId="193BC51C" w14:textId="21771ABA" w:rsidR="00DA65E8" w:rsidRPr="00DA65E8" w:rsidRDefault="00DA65E8" w:rsidP="00DA65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sz w:val="24"/>
                <w:szCs w:val="24"/>
              </w:rPr>
              <w:t xml:space="preserve">VYDROVÁ, J.: </w:t>
            </w:r>
            <w:r w:rsidRPr="00DA65E8">
              <w:rPr>
                <w:i/>
                <w:iCs/>
                <w:sz w:val="24"/>
                <w:szCs w:val="24"/>
              </w:rPr>
              <w:t>Cesty fenomenológie</w:t>
            </w:r>
            <w:r w:rsidRPr="00B22A00">
              <w:rPr>
                <w:sz w:val="24"/>
                <w:szCs w:val="24"/>
              </w:rPr>
              <w:t xml:space="preserve">. </w:t>
            </w:r>
            <w:proofErr w:type="spellStart"/>
            <w:r w:rsidRPr="00B22A00">
              <w:rPr>
                <w:sz w:val="24"/>
                <w:szCs w:val="24"/>
              </w:rPr>
              <w:t>Schola</w:t>
            </w:r>
            <w:proofErr w:type="spellEnd"/>
            <w:r w:rsidRPr="00B22A00">
              <w:rPr>
                <w:sz w:val="24"/>
                <w:szCs w:val="24"/>
              </w:rPr>
              <w:t xml:space="preserve"> </w:t>
            </w:r>
            <w:proofErr w:type="spellStart"/>
            <w:r w:rsidRPr="00B22A00">
              <w:rPr>
                <w:sz w:val="24"/>
                <w:szCs w:val="24"/>
              </w:rPr>
              <w:t>Philosophica</w:t>
            </w:r>
            <w:proofErr w:type="spellEnd"/>
            <w:r w:rsidRPr="00B22A00">
              <w:rPr>
                <w:sz w:val="24"/>
                <w:szCs w:val="24"/>
              </w:rPr>
              <w:t xml:space="preserve"> 2010.</w:t>
            </w:r>
          </w:p>
        </w:tc>
      </w:tr>
      <w:tr w:rsidR="0083574B" w:rsidRPr="00B22A00" w14:paraId="6103582C" w14:textId="77777777" w:rsidTr="00C621E9">
        <w:tc>
          <w:tcPr>
            <w:tcW w:w="9322" w:type="dxa"/>
            <w:gridSpan w:val="2"/>
          </w:tcPr>
          <w:p w14:paraId="5CB9DA94" w14:textId="77777777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lastRenderedPageBreak/>
              <w:t>Jazyk, ktorého znalosť je potrebná na absolvovanie predmetu:</w:t>
            </w:r>
            <w:r w:rsidRPr="00B22A00">
              <w:rPr>
                <w:sz w:val="24"/>
                <w:szCs w:val="24"/>
              </w:rPr>
              <w:t xml:space="preserve"> slovenský jazyk, anglický jazyk </w:t>
            </w:r>
          </w:p>
        </w:tc>
      </w:tr>
      <w:tr w:rsidR="0083574B" w:rsidRPr="00B22A00" w14:paraId="24C1F9F7" w14:textId="77777777" w:rsidTr="00C621E9">
        <w:tc>
          <w:tcPr>
            <w:tcW w:w="9322" w:type="dxa"/>
            <w:gridSpan w:val="2"/>
          </w:tcPr>
          <w:p w14:paraId="585A8C37" w14:textId="77777777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Poznámky:</w:t>
            </w:r>
            <w:r w:rsidRPr="00B22A00">
              <w:rPr>
                <w:sz w:val="24"/>
                <w:szCs w:val="24"/>
              </w:rPr>
              <w:t xml:space="preserve"> </w:t>
            </w:r>
          </w:p>
        </w:tc>
      </w:tr>
      <w:tr w:rsidR="0083574B" w:rsidRPr="00B22A00" w14:paraId="220EC24A" w14:textId="77777777" w:rsidTr="00C621E9">
        <w:trPr>
          <w:trHeight w:val="1047"/>
        </w:trPr>
        <w:tc>
          <w:tcPr>
            <w:tcW w:w="9322" w:type="dxa"/>
            <w:gridSpan w:val="2"/>
          </w:tcPr>
          <w:p w14:paraId="409F465B" w14:textId="77777777" w:rsidR="0083574B" w:rsidRPr="00B22A00" w:rsidRDefault="0083574B" w:rsidP="00C621E9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Hodnotenie predmetov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3574B" w:rsidRPr="00B22A00" w14:paraId="34CE371F" w14:textId="77777777" w:rsidTr="00C621E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AF1CB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ABF53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AD766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654D3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0E44A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2C938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FX</w:t>
                  </w:r>
                </w:p>
              </w:tc>
            </w:tr>
            <w:tr w:rsidR="0083574B" w:rsidRPr="00B22A00" w14:paraId="3F3E5083" w14:textId="77777777" w:rsidTr="00C621E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56891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6761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FD2E0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99EA8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9794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BEF0B" w14:textId="77777777" w:rsidR="0083574B" w:rsidRPr="00B22A00" w:rsidRDefault="0083574B" w:rsidP="00C621E9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22A00">
                    <w:rPr>
                      <w:sz w:val="24"/>
                      <w:szCs w:val="24"/>
                    </w:rPr>
                    <w:t>f</w:t>
                  </w:r>
                </w:p>
              </w:tc>
            </w:tr>
          </w:tbl>
          <w:p w14:paraId="54A3916C" w14:textId="77777777" w:rsidR="0083574B" w:rsidRPr="00B22A00" w:rsidRDefault="0083574B" w:rsidP="00C621E9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3574B" w:rsidRPr="00B22A00" w14:paraId="5FB71258" w14:textId="77777777" w:rsidTr="00C621E9">
        <w:tc>
          <w:tcPr>
            <w:tcW w:w="9322" w:type="dxa"/>
            <w:gridSpan w:val="2"/>
          </w:tcPr>
          <w:p w14:paraId="25E1BA5C" w14:textId="69FD22B5" w:rsidR="0083574B" w:rsidRPr="00B22A00" w:rsidRDefault="0083574B" w:rsidP="00C621E9">
            <w:pPr>
              <w:tabs>
                <w:tab w:val="left" w:pos="153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Dátum poslednej zmeny:</w:t>
            </w:r>
            <w:r w:rsidRPr="00B22A00">
              <w:rPr>
                <w:sz w:val="24"/>
                <w:szCs w:val="24"/>
              </w:rPr>
              <w:t xml:space="preserve"> </w:t>
            </w:r>
            <w:r w:rsidR="00126EBA">
              <w:rPr>
                <w:sz w:val="24"/>
                <w:szCs w:val="24"/>
              </w:rPr>
              <w:t>23</w:t>
            </w:r>
            <w:r w:rsidRPr="00B22A00">
              <w:rPr>
                <w:sz w:val="24"/>
                <w:szCs w:val="24"/>
              </w:rPr>
              <w:t xml:space="preserve">. </w:t>
            </w:r>
            <w:r w:rsidR="00126EBA">
              <w:rPr>
                <w:sz w:val="24"/>
                <w:szCs w:val="24"/>
              </w:rPr>
              <w:t>8</w:t>
            </w:r>
            <w:r w:rsidRPr="00B22A00">
              <w:rPr>
                <w:sz w:val="24"/>
                <w:szCs w:val="24"/>
              </w:rPr>
              <w:t>. 202</w:t>
            </w:r>
            <w:r w:rsidR="00126EBA">
              <w:rPr>
                <w:sz w:val="24"/>
                <w:szCs w:val="24"/>
              </w:rPr>
              <w:t>4</w:t>
            </w:r>
          </w:p>
        </w:tc>
      </w:tr>
      <w:tr w:rsidR="0083574B" w:rsidRPr="00B22A00" w14:paraId="0ED0146F" w14:textId="77777777" w:rsidTr="00C621E9">
        <w:tc>
          <w:tcPr>
            <w:tcW w:w="9322" w:type="dxa"/>
            <w:gridSpan w:val="2"/>
          </w:tcPr>
          <w:p w14:paraId="0D479948" w14:textId="77777777" w:rsidR="0083574B" w:rsidRPr="00B22A00" w:rsidRDefault="0083574B" w:rsidP="00C621E9">
            <w:pPr>
              <w:tabs>
                <w:tab w:val="left" w:pos="153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B22A00">
              <w:rPr>
                <w:b/>
                <w:sz w:val="24"/>
                <w:szCs w:val="24"/>
              </w:rPr>
              <w:t>Schválil:</w:t>
            </w:r>
            <w:r w:rsidRPr="00B22A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prof. </w:t>
            </w:r>
            <w:r w:rsidRPr="00B22A00">
              <w:rPr>
                <w:sz w:val="24"/>
                <w:szCs w:val="24"/>
              </w:rPr>
              <w:t xml:space="preserve">doc. Mgr. Mgr. Peter </w:t>
            </w:r>
            <w:proofErr w:type="spellStart"/>
            <w:r w:rsidRPr="00B22A00">
              <w:rPr>
                <w:sz w:val="24"/>
                <w:szCs w:val="24"/>
              </w:rPr>
              <w:t>Šajda</w:t>
            </w:r>
            <w:proofErr w:type="spellEnd"/>
            <w:r w:rsidRPr="00B22A00">
              <w:rPr>
                <w:sz w:val="24"/>
                <w:szCs w:val="24"/>
              </w:rPr>
              <w:t>, PhD.</w:t>
            </w:r>
          </w:p>
        </w:tc>
      </w:tr>
    </w:tbl>
    <w:p w14:paraId="29894E93" w14:textId="0A555122" w:rsidR="004F2EC7" w:rsidRPr="0083574B" w:rsidRDefault="004F2EC7" w:rsidP="0083574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F2EC7" w:rsidRPr="0083574B" w:rsidSect="00EE41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4B"/>
    <w:rsid w:val="00035740"/>
    <w:rsid w:val="00037483"/>
    <w:rsid w:val="00126EBA"/>
    <w:rsid w:val="00245AAE"/>
    <w:rsid w:val="0047012A"/>
    <w:rsid w:val="004D5567"/>
    <w:rsid w:val="004F2EC7"/>
    <w:rsid w:val="00527ADF"/>
    <w:rsid w:val="006828FE"/>
    <w:rsid w:val="0082640F"/>
    <w:rsid w:val="0083574B"/>
    <w:rsid w:val="00AD29D4"/>
    <w:rsid w:val="00AF6F1F"/>
    <w:rsid w:val="00C35B12"/>
    <w:rsid w:val="00DA65E8"/>
    <w:rsid w:val="00EE41B3"/>
    <w:rsid w:val="00F04962"/>
    <w:rsid w:val="00F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FBBF9"/>
  <w15:chartTrackingRefBased/>
  <w15:docId w15:val="{98776518-9EE0-6848-AA9F-2D8F2822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574B"/>
    <w:pPr>
      <w:spacing w:after="160" w:line="259" w:lineRule="auto"/>
    </w:pPr>
    <w:rPr>
      <w:rFonts w:eastAsiaTheme="minorEastAsia" w:cs="Times New Roman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574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3574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574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3574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3574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3574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3574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3574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3574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574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3574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3574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3574B"/>
    <w:rPr>
      <w:rFonts w:eastAsiaTheme="majorEastAsia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3574B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3574B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3574B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3574B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3574B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83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8357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3574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8357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83574B"/>
    <w:pPr>
      <w:spacing w:before="160" w:line="240" w:lineRule="auto"/>
      <w:jc w:val="center"/>
    </w:pPr>
    <w:rPr>
      <w:rFonts w:ascii="Times New Roman" w:eastAsia="Calibri" w:hAnsi="Times New Roman"/>
      <w:i/>
      <w:iCs/>
      <w:color w:val="404040" w:themeColor="text1" w:themeTint="BF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83574B"/>
    <w:rPr>
      <w:rFonts w:ascii="Times New Roman" w:hAnsi="Times New Roman" w:cs="Times New Roman"/>
      <w:i/>
      <w:iCs/>
      <w:color w:val="404040" w:themeColor="text1" w:themeTint="BF"/>
      <w:kern w:val="0"/>
      <w:szCs w:val="22"/>
      <w14:ligatures w14:val="none"/>
    </w:rPr>
  </w:style>
  <w:style w:type="paragraph" w:styleId="Odsekzoznamu">
    <w:name w:val="List Paragraph"/>
    <w:basedOn w:val="Normlny"/>
    <w:uiPriority w:val="34"/>
    <w:qFormat/>
    <w:rsid w:val="0083574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3574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3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Calibri" w:hAnsi="Times New Roman"/>
      <w:i/>
      <w:iCs/>
      <w:color w:val="0F4761" w:themeColor="accent1" w:themeShade="BF"/>
      <w:sz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3574B"/>
    <w:rPr>
      <w:rFonts w:ascii="Times New Roman" w:hAnsi="Times New Roman" w:cs="Times New Roman"/>
      <w:i/>
      <w:iCs/>
      <w:color w:val="0F4761" w:themeColor="accent1" w:themeShade="BF"/>
      <w:kern w:val="0"/>
      <w:szCs w:val="22"/>
      <w14:ligatures w14:val="none"/>
    </w:rPr>
  </w:style>
  <w:style w:type="character" w:styleId="Zvraznenodkaz">
    <w:name w:val="Intense Reference"/>
    <w:basedOn w:val="Predvolenpsmoodseku"/>
    <w:uiPriority w:val="32"/>
    <w:qFormat/>
    <w:rsid w:val="0083574B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83574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617</Words>
  <Characters>3697</Characters>
  <Application>Microsoft Office Word</Application>
  <DocSecurity>0</DocSecurity>
  <Lines>56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Vydra Anton</dc:creator>
  <cp:keywords/>
  <dc:description/>
  <cp:lastModifiedBy>Zvarík Michal</cp:lastModifiedBy>
  <cp:revision>5</cp:revision>
  <dcterms:created xsi:type="dcterms:W3CDTF">2024-08-23T05:29:00Z</dcterms:created>
  <dcterms:modified xsi:type="dcterms:W3CDTF">2024-08-26T18:05:00Z</dcterms:modified>
</cp:coreProperties>
</file>