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9F" w:rsidRDefault="0090509F" w:rsidP="0090509F">
      <w:pPr>
        <w:pStyle w:val="NormlnIMP"/>
        <w:spacing w:line="360" w:lineRule="auto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object w:dxaOrig="1084" w:dyaOrig="1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pt;height:55.6pt" o:ole="">
            <v:imagedata r:id="rId5" o:title=""/>
          </v:shape>
          <o:OLEObject Type="Embed" ProgID="StaticMetafile" ShapeID="_x0000_i1025" DrawAspect="Content" ObjectID="_1746945454" r:id="rId6"/>
        </w:object>
      </w:r>
    </w:p>
    <w:p w:rsidR="0090509F" w:rsidRDefault="0090509F" w:rsidP="0090509F">
      <w:pPr>
        <w:pStyle w:val="NormlnIMP"/>
        <w:spacing w:line="360" w:lineRule="auto"/>
        <w:jc w:val="center"/>
        <w:rPr>
          <w:rFonts w:ascii="Arial" w:hAnsi="Arial"/>
          <w:color w:val="000000"/>
          <w:sz w:val="6"/>
        </w:rPr>
      </w:pPr>
    </w:p>
    <w:p w:rsidR="0090509F" w:rsidRDefault="0090509F" w:rsidP="0090509F">
      <w:pPr>
        <w:pStyle w:val="NormlnIMP"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UNIVERSITAS  TYRNAVIENSIS</w:t>
      </w:r>
    </w:p>
    <w:p w:rsidR="0090509F" w:rsidRPr="00E2750A" w:rsidRDefault="0090509F" w:rsidP="00E2750A">
      <w:pPr>
        <w:pStyle w:val="NormlnIMP"/>
        <w:spacing w:line="360" w:lineRule="auto"/>
        <w:jc w:val="center"/>
        <w:rPr>
          <w:color w:val="000000"/>
          <w:sz w:val="24"/>
          <w:szCs w:val="24"/>
        </w:rPr>
      </w:pPr>
      <w:r w:rsidRPr="00DF0966">
        <w:rPr>
          <w:b/>
          <w:color w:val="000000"/>
          <w:sz w:val="40"/>
        </w:rPr>
        <w:t>F</w:t>
      </w:r>
      <w:r w:rsidRPr="00DF0966">
        <w:rPr>
          <w:b/>
          <w:color w:val="000000"/>
          <w:sz w:val="28"/>
        </w:rPr>
        <w:t xml:space="preserve"> </w:t>
      </w:r>
      <w:r w:rsidRPr="00E27A34">
        <w:rPr>
          <w:color w:val="000000"/>
          <w:sz w:val="24"/>
        </w:rPr>
        <w:t>A C U L T A S</w:t>
      </w:r>
      <w:r w:rsidRPr="00DF0966">
        <w:rPr>
          <w:color w:val="000000"/>
          <w:sz w:val="28"/>
        </w:rPr>
        <w:t xml:space="preserve">    </w:t>
      </w:r>
      <w:r w:rsidRPr="00E27A34">
        <w:rPr>
          <w:b/>
          <w:color w:val="000000"/>
          <w:sz w:val="40"/>
          <w:szCs w:val="40"/>
        </w:rPr>
        <w:t>P</w:t>
      </w:r>
      <w:r w:rsidRPr="00DF0966">
        <w:rPr>
          <w:color w:val="000000"/>
          <w:sz w:val="28"/>
        </w:rPr>
        <w:t xml:space="preserve"> </w:t>
      </w:r>
      <w:r w:rsidRPr="00E27A34">
        <w:rPr>
          <w:color w:val="000000"/>
          <w:sz w:val="24"/>
          <w:szCs w:val="24"/>
        </w:rPr>
        <w:t>H I L O S O P H I C A</w:t>
      </w:r>
    </w:p>
    <w:p w:rsidR="00A67FD6" w:rsidRDefault="0090509F" w:rsidP="0090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Prihláška</w:t>
      </w:r>
    </w:p>
    <w:p w:rsidR="0090509F" w:rsidRDefault="0090509F" w:rsidP="0090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09F" w:rsidRDefault="0090509F" w:rsidP="0090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Letná škola </w:t>
      </w:r>
      <w:bookmarkStart w:id="0" w:name="_GoBack"/>
      <w:bookmarkEnd w:id="0"/>
      <w:r w:rsidR="00C94B98">
        <w:rPr>
          <w:rFonts w:ascii="Times New Roman" w:hAnsi="Times New Roman" w:cs="Times New Roman"/>
          <w:b/>
          <w:sz w:val="24"/>
          <w:szCs w:val="24"/>
        </w:rPr>
        <w:t>antickej mytológie</w:t>
      </w:r>
    </w:p>
    <w:p w:rsidR="00E2750A" w:rsidRPr="00E2750A" w:rsidRDefault="00E2750A" w:rsidP="0090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2750A">
        <w:rPr>
          <w:rFonts w:ascii="Times New Roman" w:hAnsi="Times New Roman" w:cs="Times New Roman"/>
          <w:b/>
          <w:sz w:val="24"/>
          <w:szCs w:val="24"/>
          <w:u w:val="single"/>
        </w:rPr>
        <w:t>Hornopotočná</w:t>
      </w:r>
      <w:proofErr w:type="spellEnd"/>
      <w:r w:rsidRPr="00E2750A">
        <w:rPr>
          <w:rFonts w:ascii="Times New Roman" w:hAnsi="Times New Roman" w:cs="Times New Roman"/>
          <w:b/>
          <w:sz w:val="24"/>
          <w:szCs w:val="24"/>
          <w:u w:val="single"/>
        </w:rPr>
        <w:t xml:space="preserve"> 23, 918 43, 3. poschodie, Katedra klasických jazykov</w:t>
      </w:r>
    </w:p>
    <w:p w:rsidR="0090509F" w:rsidRDefault="00C94B98" w:rsidP="0090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21.8</w:t>
      </w:r>
      <w:r w:rsidR="00886F64">
        <w:rPr>
          <w:rFonts w:ascii="Times New Roman" w:hAnsi="Times New Roman" w:cs="Times New Roman"/>
          <w:b/>
          <w:sz w:val="24"/>
          <w:szCs w:val="24"/>
        </w:rPr>
        <w:t>. –</w:t>
      </w:r>
      <w:r>
        <w:rPr>
          <w:rFonts w:ascii="Times New Roman" w:hAnsi="Times New Roman" w:cs="Times New Roman"/>
          <w:b/>
          <w:sz w:val="24"/>
          <w:szCs w:val="24"/>
        </w:rPr>
        <w:t xml:space="preserve"> 25.8</w:t>
      </w:r>
      <w:r w:rsidR="00886F64">
        <w:rPr>
          <w:rFonts w:ascii="Times New Roman" w:hAnsi="Times New Roman" w:cs="Times New Roman"/>
          <w:b/>
          <w:sz w:val="24"/>
          <w:szCs w:val="24"/>
        </w:rPr>
        <w:t>. 2023</w:t>
      </w:r>
    </w:p>
    <w:p w:rsidR="0090509F" w:rsidRDefault="0090509F" w:rsidP="0090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37"/>
        <w:gridCol w:w="6625"/>
      </w:tblGrid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Meno, Priezvisko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narodenia 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Tel. kontakt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Skúsenosť s</w:t>
            </w:r>
            <w:r w:rsidR="00C94B9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latinčinou</w:t>
            </w:r>
            <w:r w:rsidR="00C94B98">
              <w:rPr>
                <w:rFonts w:ascii="Times New Roman" w:hAnsi="Times New Roman" w:cs="Times New Roman"/>
                <w:b/>
                <w:sz w:val="24"/>
                <w:szCs w:val="24"/>
              </w:rPr>
              <w:t>/gréčtinou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50A" w:rsidTr="0090509F">
        <w:tc>
          <w:tcPr>
            <w:tcW w:w="2122" w:type="dxa"/>
          </w:tcPr>
          <w:p w:rsidR="00E2750A" w:rsidRDefault="00E2750A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Ubytovanie</w:t>
            </w:r>
          </w:p>
          <w:p w:rsidR="00E2750A" w:rsidRDefault="00E2750A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E2750A" w:rsidRDefault="00E2750A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áno / nie*</w:t>
            </w:r>
          </w:p>
        </w:tc>
      </w:tr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Poznámky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509F" w:rsidRDefault="0090509F" w:rsidP="009050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509F" w:rsidRDefault="0090509F" w:rsidP="00905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Trnave, dňa: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0509F" w:rsidRDefault="0090509F" w:rsidP="00905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podpis</w:t>
      </w:r>
    </w:p>
    <w:p w:rsidR="0090509F" w:rsidRDefault="0090509F" w:rsidP="00905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0509F" w:rsidRDefault="0090509F" w:rsidP="009050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509F" w:rsidRPr="00E2750A" w:rsidRDefault="00E2750A" w:rsidP="00E275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2750A">
        <w:rPr>
          <w:rFonts w:ascii="Times New Roman" w:hAnsi="Times New Roman" w:cs="Times New Roman"/>
          <w:b/>
          <w:sz w:val="20"/>
          <w:szCs w:val="20"/>
        </w:rPr>
        <w:t xml:space="preserve">* </w:t>
      </w:r>
      <w:proofErr w:type="spellStart"/>
      <w:r w:rsidRPr="00E2750A">
        <w:rPr>
          <w:rFonts w:ascii="Times New Roman" w:hAnsi="Times New Roman" w:cs="Times New Roman"/>
          <w:b/>
          <w:sz w:val="20"/>
          <w:szCs w:val="20"/>
        </w:rPr>
        <w:t>Nehodiace</w:t>
      </w:r>
      <w:proofErr w:type="spellEnd"/>
      <w:r w:rsidRPr="00E2750A">
        <w:rPr>
          <w:rFonts w:ascii="Times New Roman" w:hAnsi="Times New Roman" w:cs="Times New Roman"/>
          <w:b/>
          <w:sz w:val="20"/>
          <w:szCs w:val="20"/>
        </w:rPr>
        <w:t xml:space="preserve"> sa prečiarknite.</w:t>
      </w:r>
    </w:p>
    <w:p w:rsidR="0090509F" w:rsidRDefault="0090509F" w:rsidP="0090509F">
      <w:pPr>
        <w:spacing w:line="360" w:lineRule="auto"/>
      </w:pPr>
    </w:p>
    <w:p w:rsidR="0090509F" w:rsidRDefault="0090509F" w:rsidP="0090509F">
      <w:pPr>
        <w:pStyle w:val="NormlnIMP"/>
        <w:spacing w:line="360" w:lineRule="auto"/>
        <w:jc w:val="center"/>
        <w:rPr>
          <w:color w:val="000000"/>
        </w:rPr>
      </w:pPr>
      <w:r>
        <w:rPr>
          <w:color w:val="000000"/>
        </w:rPr>
        <w:t>Filozofická FAKULTA  TRNAVSKEJ UNIVERZITY V TRNAVE</w:t>
      </w:r>
    </w:p>
    <w:p w:rsidR="0090509F" w:rsidRDefault="0090509F" w:rsidP="0090509F">
      <w:pPr>
        <w:pStyle w:val="NormlnIMP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KATEDRA KLASICKÝCH JAZYKOV</w:t>
      </w:r>
    </w:p>
    <w:p w:rsidR="0090509F" w:rsidRDefault="0090509F" w:rsidP="0090509F">
      <w:pPr>
        <w:pStyle w:val="NormlnIMP"/>
        <w:spacing w:line="360" w:lineRule="auto"/>
        <w:jc w:val="center"/>
        <w:rPr>
          <w:color w:val="000000"/>
          <w:sz w:val="16"/>
        </w:rPr>
      </w:pPr>
      <w:r>
        <w:rPr>
          <w:color w:val="000000"/>
          <w:sz w:val="16"/>
        </w:rPr>
        <w:sym w:font="Wingdings" w:char="F02A"/>
      </w:r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Hornopotočná</w:t>
      </w:r>
      <w:proofErr w:type="spellEnd"/>
      <w:r>
        <w:rPr>
          <w:color w:val="000000"/>
          <w:sz w:val="16"/>
        </w:rPr>
        <w:t xml:space="preserve"> 23, 918 43 TRNAVA, Slovenská republika   </w:t>
      </w:r>
      <w:r>
        <w:rPr>
          <w:rFonts w:ascii="Wingdings" w:hAnsi="Wingdings"/>
          <w:color w:val="000000"/>
          <w:sz w:val="16"/>
        </w:rPr>
        <w:t></w:t>
      </w:r>
      <w:r>
        <w:rPr>
          <w:rFonts w:ascii="Wingdings" w:hAnsi="Wingdings"/>
          <w:color w:val="000000"/>
          <w:sz w:val="16"/>
        </w:rPr>
        <w:t></w:t>
      </w:r>
      <w:r>
        <w:rPr>
          <w:color w:val="000000"/>
          <w:sz w:val="16"/>
        </w:rPr>
        <w:t>+421-33-5939</w:t>
      </w:r>
      <w:r w:rsidR="00FF1162"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361, klapka 363;  fax: +421-33-5939370 </w:t>
      </w:r>
    </w:p>
    <w:p w:rsidR="0090509F" w:rsidRPr="0090509F" w:rsidRDefault="0090509F" w:rsidP="0090509F">
      <w:pPr>
        <w:pStyle w:val="NormlnIMP"/>
        <w:spacing w:line="360" w:lineRule="auto"/>
        <w:jc w:val="center"/>
        <w:rPr>
          <w:color w:val="000000"/>
          <w:sz w:val="16"/>
        </w:rPr>
      </w:pPr>
      <w:r>
        <w:rPr>
          <w:rFonts w:ascii="Wingdings" w:hAnsi="Wingdings"/>
          <w:color w:val="000000"/>
          <w:sz w:val="16"/>
        </w:rPr>
        <w:t></w:t>
      </w:r>
      <w:r>
        <w:rPr>
          <w:color w:val="000000"/>
          <w:sz w:val="16"/>
        </w:rPr>
        <w:t xml:space="preserve"> </w:t>
      </w:r>
      <w:r w:rsidR="00FF1162">
        <w:rPr>
          <w:color w:val="000000"/>
          <w:sz w:val="16"/>
        </w:rPr>
        <w:t>katarina.karabova</w:t>
      </w:r>
      <w:r>
        <w:rPr>
          <w:color w:val="000000"/>
          <w:sz w:val="16"/>
        </w:rPr>
        <w:t>@truni.sk</w:t>
      </w:r>
    </w:p>
    <w:sectPr w:rsidR="0090509F" w:rsidRPr="00905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2BD0"/>
    <w:multiLevelType w:val="hybridMultilevel"/>
    <w:tmpl w:val="31A87FE4"/>
    <w:lvl w:ilvl="0" w:tplc="D7B49B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67DF7"/>
    <w:multiLevelType w:val="hybridMultilevel"/>
    <w:tmpl w:val="F44237B8"/>
    <w:lvl w:ilvl="0" w:tplc="318C57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04"/>
    <w:rsid w:val="000079A3"/>
    <w:rsid w:val="00156004"/>
    <w:rsid w:val="00886F64"/>
    <w:rsid w:val="0090509F"/>
    <w:rsid w:val="00A67FD6"/>
    <w:rsid w:val="00C94B98"/>
    <w:rsid w:val="00E2750A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CE1DF-54A4-4A8F-8E68-E1935A02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0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MP">
    <w:name w:val="Normální_IMP"/>
    <w:basedOn w:val="Normlny"/>
    <w:rsid w:val="0090509F"/>
    <w:pPr>
      <w:suppressAutoHyphens/>
      <w:spacing w:after="0" w:line="23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E2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UzivPC</dc:creator>
  <cp:keywords/>
  <dc:description/>
  <cp:lastModifiedBy>UzivPC</cp:lastModifiedBy>
  <cp:revision>6</cp:revision>
  <dcterms:created xsi:type="dcterms:W3CDTF">2023-05-12T06:48:00Z</dcterms:created>
  <dcterms:modified xsi:type="dcterms:W3CDTF">2023-05-30T07:51:00Z</dcterms:modified>
</cp:coreProperties>
</file>