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EC77" w14:textId="77777777" w:rsidR="00920FBE" w:rsidRPr="00C85038" w:rsidRDefault="00920FBE" w:rsidP="00920FBE">
      <w:pPr>
        <w:tabs>
          <w:tab w:val="left" w:pos="9072"/>
        </w:tabs>
        <w:spacing w:before="60" w:after="60" w:line="240" w:lineRule="auto"/>
        <w:ind w:left="0" w:right="0" w:firstLine="0"/>
        <w:jc w:val="center"/>
        <w:rPr>
          <w:b/>
          <w:caps/>
          <w:sz w:val="24"/>
        </w:rPr>
      </w:pPr>
      <w:r w:rsidRPr="00C85038">
        <w:rPr>
          <w:b/>
          <w:caps/>
          <w:sz w:val="24"/>
        </w:rPr>
        <w:t>Postup habilitačného konania</w:t>
      </w:r>
    </w:p>
    <w:p w14:paraId="0F384B4E" w14:textId="77777777" w:rsidR="00920FBE" w:rsidRPr="00680F89" w:rsidRDefault="00920FBE" w:rsidP="00920FBE">
      <w:pPr>
        <w:tabs>
          <w:tab w:val="left" w:pos="9072"/>
        </w:tabs>
        <w:spacing w:before="60" w:after="60" w:line="240" w:lineRule="auto"/>
        <w:ind w:left="0" w:right="0" w:firstLine="0"/>
        <w:jc w:val="left"/>
        <w:rPr>
          <w:sz w:val="24"/>
        </w:rPr>
      </w:pPr>
    </w:p>
    <w:tbl>
      <w:tblPr>
        <w:tblStyle w:val="TableGrid"/>
        <w:tblW w:w="9498" w:type="dxa"/>
        <w:tblInd w:w="-572" w:type="dxa"/>
        <w:tblCellMar>
          <w:top w:w="48" w:type="dxa"/>
          <w:right w:w="9" w:type="dxa"/>
        </w:tblCellMar>
        <w:tblLook w:val="04A0" w:firstRow="1" w:lastRow="0" w:firstColumn="1" w:lastColumn="0" w:noHBand="0" w:noVBand="1"/>
      </w:tblPr>
      <w:tblGrid>
        <w:gridCol w:w="5720"/>
        <w:gridCol w:w="2218"/>
        <w:gridCol w:w="1560"/>
      </w:tblGrid>
      <w:tr w:rsidR="00920FBE" w:rsidRPr="00C95C31" w14:paraId="615621CF" w14:textId="77777777" w:rsidTr="00B82461">
        <w:trPr>
          <w:trHeight w:val="54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9A0B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center"/>
              <w:rPr>
                <w:b/>
                <w:bCs/>
                <w:szCs w:val="22"/>
              </w:rPr>
            </w:pPr>
            <w:r w:rsidRPr="00C95C31">
              <w:rPr>
                <w:b/>
                <w:bCs/>
                <w:szCs w:val="22"/>
              </w:rPr>
              <w:t>Dokumentácia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865F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center"/>
              <w:rPr>
                <w:b/>
                <w:bCs/>
                <w:szCs w:val="22"/>
              </w:rPr>
            </w:pPr>
            <w:r w:rsidRPr="00AD0624">
              <w:rPr>
                <w:b/>
                <w:bCs/>
                <w:szCs w:val="22"/>
              </w:rPr>
              <w:t>Dátum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8D0D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center"/>
              <w:rPr>
                <w:b/>
                <w:bCs/>
                <w:szCs w:val="22"/>
              </w:rPr>
            </w:pPr>
            <w:r w:rsidRPr="00C95C31">
              <w:rPr>
                <w:b/>
                <w:bCs/>
                <w:szCs w:val="22"/>
              </w:rPr>
              <w:t>Poznámka</w:t>
            </w:r>
          </w:p>
        </w:tc>
      </w:tr>
      <w:tr w:rsidR="00920FBE" w:rsidRPr="00C95C31" w14:paraId="70A8F35E" w14:textId="77777777" w:rsidTr="00B82461">
        <w:trPr>
          <w:trHeight w:val="278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E63B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Dátum doručenia žiadosti s prílohami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2BB8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F3DC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</w:tr>
      <w:tr w:rsidR="00920FBE" w:rsidRPr="00C95C31" w14:paraId="67FA97CE" w14:textId="77777777" w:rsidTr="00B82461">
        <w:trPr>
          <w:trHeight w:val="278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630C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>
              <w:rPr>
                <w:szCs w:val="22"/>
              </w:rPr>
              <w:t>Nahratie práce do systému MAIS, protokol originality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8D9C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9A19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395560D6" w14:textId="77777777" w:rsidTr="00B82461">
        <w:trPr>
          <w:trHeight w:val="548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BB2A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Formálna kontrola žiadosti (dekan a prodekan)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015D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center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3515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center"/>
              <w:rPr>
                <w:szCs w:val="22"/>
              </w:rPr>
            </w:pPr>
          </w:p>
        </w:tc>
      </w:tr>
      <w:tr w:rsidR="00920FBE" w:rsidRPr="00C95C31" w14:paraId="7649A812" w14:textId="77777777" w:rsidTr="00B82461">
        <w:trPr>
          <w:trHeight w:val="548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D566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Žiadosť adresovaná ROHIK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73DC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958A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center"/>
              <w:rPr>
                <w:szCs w:val="22"/>
              </w:rPr>
            </w:pPr>
          </w:p>
        </w:tc>
      </w:tr>
      <w:tr w:rsidR="00920FBE" w:rsidRPr="00C95C31" w14:paraId="56164357" w14:textId="77777777" w:rsidTr="00B82461">
        <w:trPr>
          <w:trHeight w:val="548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ABAF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Stanovisko ROHIK do 30 dní od doručenia žiadosti dekana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16D7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0DC5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center"/>
              <w:rPr>
                <w:szCs w:val="22"/>
              </w:rPr>
            </w:pPr>
          </w:p>
        </w:tc>
      </w:tr>
      <w:tr w:rsidR="00920FBE" w:rsidRPr="00C95C31" w14:paraId="2332220A" w14:textId="77777777" w:rsidTr="00B82461">
        <w:trPr>
          <w:trHeight w:val="548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355A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Oznámenie – potvrdenie žiadosti uchádzačovi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81E1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79D2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center"/>
              <w:rPr>
                <w:szCs w:val="22"/>
              </w:rPr>
            </w:pPr>
          </w:p>
        </w:tc>
      </w:tr>
      <w:tr w:rsidR="00920FBE" w:rsidRPr="00C95C31" w14:paraId="1AD6ABDF" w14:textId="77777777" w:rsidTr="00B82461">
        <w:trPr>
          <w:trHeight w:val="54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AEAD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Oznámenie - prerušenie konania a lehota na odstránenie nedostatkov podľa § 1 ods. 6 vyhlášky (doplnenie žiadosti) </w:t>
            </w:r>
          </w:p>
          <w:p w14:paraId="134A02E9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do 60 dní od doručenia žiadosti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52E1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37FC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</w:tr>
      <w:tr w:rsidR="00920FBE" w:rsidRPr="00C95C31" w14:paraId="22114877" w14:textId="77777777" w:rsidTr="00B82461">
        <w:trPr>
          <w:trHeight w:val="54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3E03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Oznámenie - </w:t>
            </w:r>
            <w:r>
              <w:rPr>
                <w:szCs w:val="22"/>
              </w:rPr>
              <w:t>zastavenie</w:t>
            </w:r>
            <w:r w:rsidRPr="00C95C31">
              <w:rPr>
                <w:szCs w:val="22"/>
              </w:rPr>
              <w:t xml:space="preserve"> konania</w:t>
            </w:r>
            <w:r>
              <w:rPr>
                <w:szCs w:val="22"/>
              </w:rPr>
              <w:t>, ak uchádzač v lehote neodstránil nedostatky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D52C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0241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001E30A0" w14:textId="77777777" w:rsidTr="00B82461">
        <w:trPr>
          <w:trHeight w:val="54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B056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Vrátenie žiadosti (VŠ nemá akreditáciu HIK; uchádzač nespĺňa podmienky podľa § 76 ods. 1,3,4,6 zákona o VŠ) </w:t>
            </w:r>
          </w:p>
          <w:p w14:paraId="371A8213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do 4 mesiacov odo dňa doručenia žiadosti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DA8A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8620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370C0870" w14:textId="77777777" w:rsidTr="00B82461">
        <w:trPr>
          <w:trHeight w:val="54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2A0B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Zverejnenie informácie o podaní žiadosti, začatí/prerušení konania</w:t>
            </w:r>
            <w:r>
              <w:rPr>
                <w:szCs w:val="22"/>
              </w:rPr>
              <w:t xml:space="preserve"> do 15 dní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9927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3506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10DD7063" w14:textId="77777777" w:rsidTr="00B82461">
        <w:trPr>
          <w:trHeight w:val="816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81AF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Vymenovanie habilitačnej komisie a určenie oponentov </w:t>
            </w:r>
            <w:r>
              <w:rPr>
                <w:szCs w:val="22"/>
              </w:rPr>
              <w:br/>
            </w:r>
            <w:r w:rsidRPr="00C95C31">
              <w:rPr>
                <w:szCs w:val="22"/>
              </w:rPr>
              <w:t xml:space="preserve">(do 6 mesiacov od začiatku habilitačného konania podľa § 1 ods. 8 Vyhlášky)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FDF9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2CC6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</w:tr>
      <w:tr w:rsidR="00920FBE" w:rsidRPr="00C95C31" w14:paraId="41F3222A" w14:textId="77777777" w:rsidTr="00B82461">
        <w:trPr>
          <w:trHeight w:val="683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523F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2"/>
              </w:rPr>
            </w:pPr>
            <w:r w:rsidRPr="00E87CE2">
              <w:rPr>
                <w:color w:val="auto"/>
                <w:szCs w:val="22"/>
              </w:rPr>
              <w:t xml:space="preserve">Zverejnenie informácie o členoch habilitačnej komisii a oponentoch na webe </w:t>
            </w:r>
          </w:p>
          <w:p w14:paraId="57B8EAEA" w14:textId="77777777" w:rsidR="00920FBE" w:rsidRPr="00E87CE2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rPr>
                <w:color w:val="auto"/>
                <w:szCs w:val="22"/>
              </w:rPr>
            </w:pPr>
            <w:r w:rsidRPr="00E87CE2">
              <w:rPr>
                <w:color w:val="auto"/>
                <w:szCs w:val="22"/>
              </w:rPr>
              <w:t>do 15 dní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FD67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55ED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3AFA32F1" w14:textId="77777777" w:rsidTr="00B82461">
        <w:trPr>
          <w:trHeight w:val="512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8086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rPr>
                <w:szCs w:val="22"/>
              </w:rPr>
            </w:pPr>
            <w:r w:rsidRPr="00C95C31">
              <w:rPr>
                <w:szCs w:val="22"/>
              </w:rPr>
              <w:t>Žiadosť habilitačnej komisii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514B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A86D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0B372700" w14:textId="77777777" w:rsidTr="00B82461">
        <w:trPr>
          <w:trHeight w:val="482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1D1F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rPr>
                <w:szCs w:val="22"/>
              </w:rPr>
            </w:pPr>
            <w:r w:rsidRPr="00C95C31">
              <w:rPr>
                <w:szCs w:val="22"/>
              </w:rPr>
              <w:t>Žiadosť oponentom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F260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04A0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0981F9EB" w14:textId="77777777" w:rsidTr="00B82461">
        <w:trPr>
          <w:trHeight w:val="54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D94E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Stanovisko habilitačnej komisie o plnení (neplnení) kritérií </w:t>
            </w:r>
          </w:p>
          <w:p w14:paraId="6FA068EA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do 30 dní od vymenovania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C234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45FE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</w:tr>
      <w:tr w:rsidR="00920FBE" w:rsidRPr="00C95C31" w14:paraId="236C8C5A" w14:textId="77777777" w:rsidTr="00B82461">
        <w:trPr>
          <w:trHeight w:val="54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5B46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Doručenie oponentských posudkov </w:t>
            </w:r>
          </w:p>
          <w:p w14:paraId="4A838164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(do 3 mesiacov od vymenovania )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C7EC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8678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</w:tr>
      <w:tr w:rsidR="00920FBE" w:rsidRPr="00C95C31" w14:paraId="5D8A02A2" w14:textId="77777777" w:rsidTr="00B82461">
        <w:trPr>
          <w:trHeight w:val="54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1BC2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Prerušenie konania (neodporúčanie habilitačnej komisie) a určenie lehoty na odstránenie nedostatkov najdlhšie na jeden rok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AAC2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A0AE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50144105" w14:textId="77777777" w:rsidTr="00B82461">
        <w:trPr>
          <w:trHeight w:val="54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EF60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Oznámenie - prerušenie konania a lehota na odstránenie nedostatkov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E647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18AC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</w:tr>
      <w:tr w:rsidR="00920FBE" w:rsidRPr="00C95C31" w14:paraId="1EF42BB4" w14:textId="77777777" w:rsidTr="00B82461">
        <w:trPr>
          <w:trHeight w:val="54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420C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Oznámenie - </w:t>
            </w:r>
            <w:r>
              <w:rPr>
                <w:szCs w:val="22"/>
              </w:rPr>
              <w:t>zastavenie</w:t>
            </w:r>
            <w:r w:rsidRPr="00C95C31">
              <w:rPr>
                <w:szCs w:val="22"/>
              </w:rPr>
              <w:t xml:space="preserve"> konania</w:t>
            </w:r>
            <w:r>
              <w:rPr>
                <w:szCs w:val="22"/>
              </w:rPr>
              <w:t>, ak uchádzač v lehote neodstránil nedostatky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890C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5E28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514A555A" w14:textId="77777777" w:rsidTr="00B82461">
        <w:trPr>
          <w:trHeight w:val="54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65F2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lastRenderedPageBreak/>
              <w:t xml:space="preserve">Určenie termínu konania habilitačnej prednášky a obhajoby habilitačnej práce </w:t>
            </w:r>
          </w:p>
          <w:p w14:paraId="067CA852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(najneskôr do </w:t>
            </w:r>
            <w:r>
              <w:rPr>
                <w:szCs w:val="22"/>
              </w:rPr>
              <w:t>9</w:t>
            </w:r>
            <w:r w:rsidRPr="00C95C31">
              <w:rPr>
                <w:szCs w:val="22"/>
              </w:rPr>
              <w:t xml:space="preserve"> mesiacov od začatia habilitačného konania)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F620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2D80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3EEC2584" w14:textId="77777777" w:rsidTr="00B82461">
        <w:trPr>
          <w:trHeight w:val="816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2CF9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Oznámenie o konaní habilitačnej prednášky a obhajoby habilitačnej práce, zverejnenie informácie na webe (podľa § 1 ods. 14 Vyhlášky) </w:t>
            </w:r>
            <w:r w:rsidRPr="00B644B9">
              <w:rPr>
                <w:szCs w:val="22"/>
              </w:rPr>
              <w:t>a v dennej tlači</w:t>
            </w:r>
            <w:r w:rsidRPr="00C95C31">
              <w:rPr>
                <w:szCs w:val="22"/>
              </w:rPr>
              <w:t xml:space="preserve"> </w:t>
            </w:r>
          </w:p>
          <w:p w14:paraId="79FF06AC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(najneskôr 14 dní pred konaním obhajoby a prednášky)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F9DB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2CB0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</w:tr>
      <w:tr w:rsidR="00920FBE" w:rsidRPr="00C95C31" w14:paraId="4B1B2BB0" w14:textId="77777777" w:rsidTr="00B82461">
        <w:trPr>
          <w:trHeight w:val="816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2108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Zverejnenie posudkov na webe, ich zaslanie uchádzačovi a členom habilitačnej komisie </w:t>
            </w:r>
          </w:p>
          <w:p w14:paraId="29C7EED9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(najneskôr 14 dní pred konaním obhajoby)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C47C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B818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4323FA4A" w14:textId="77777777" w:rsidTr="00B82461">
        <w:trPr>
          <w:trHeight w:val="816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D6E7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Pozvánka členov VR, členom habilitačnej komisii, oponentom, uchádzačovi, pracovisku uchádzača o termíne habilitačnej obhajoby a habilitačnej prednášky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3F32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54ED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4A7350C9" w14:textId="77777777" w:rsidTr="00B82461">
        <w:trPr>
          <w:trHeight w:val="278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BBD4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Habilitačná prednáška </w:t>
            </w:r>
          </w:p>
          <w:p w14:paraId="4C4390C7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95C31">
              <w:rPr>
                <w:szCs w:val="22"/>
              </w:rPr>
              <w:t xml:space="preserve">najneskôr do </w:t>
            </w:r>
            <w:r>
              <w:rPr>
                <w:szCs w:val="22"/>
              </w:rPr>
              <w:t>10</w:t>
            </w:r>
            <w:r w:rsidRPr="00C95C31">
              <w:rPr>
                <w:szCs w:val="22"/>
              </w:rPr>
              <w:t xml:space="preserve"> mesiacov od začatia habilitačného konania</w:t>
            </w:r>
            <w:r>
              <w:rPr>
                <w:szCs w:val="22"/>
              </w:rPr>
              <w:t>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F730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E90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691DB44B" w14:textId="77777777" w:rsidTr="00B82461">
        <w:trPr>
          <w:trHeight w:val="278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0AE2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Obhajoba habilitačnej práce </w:t>
            </w:r>
          </w:p>
          <w:p w14:paraId="21815991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95C31">
              <w:rPr>
                <w:szCs w:val="22"/>
              </w:rPr>
              <w:t xml:space="preserve">najneskôr do </w:t>
            </w:r>
            <w:r>
              <w:rPr>
                <w:szCs w:val="22"/>
              </w:rPr>
              <w:t>10</w:t>
            </w:r>
            <w:r w:rsidRPr="00C95C31">
              <w:rPr>
                <w:szCs w:val="22"/>
              </w:rPr>
              <w:t xml:space="preserve"> mesiacov od začatia habilitačného konania</w:t>
            </w:r>
            <w:r>
              <w:rPr>
                <w:szCs w:val="22"/>
              </w:rPr>
              <w:t>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E4DE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06A5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1E7F8C90" w14:textId="77777777" w:rsidTr="00B82461">
        <w:trPr>
          <w:trHeight w:val="670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7E9C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Zhodnotenie habilitačnou komisiou a  predloženie návrhu habilitačnej komisie VR fakulty (§ 1 ods. 15 Vyhlášky)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E696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E002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27C0EDC3" w14:textId="77777777" w:rsidTr="00B82461">
        <w:trPr>
          <w:trHeight w:val="281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3001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Zasadnutie VR fakulty, prerokovanie návrhu (§ 2 Vyhlášky) </w:t>
            </w:r>
          </w:p>
          <w:p w14:paraId="1F7E58FA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do šiestich mesiacov od predloženia návrhu habilitačnou komisiou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34A7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CF99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7CF40782" w14:textId="77777777" w:rsidTr="00B82461">
        <w:trPr>
          <w:trHeight w:val="281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08C3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Zverejnenie prezenčnej listiny, návrhu habilitačnej komisie, rozhodnutia VR fakulty na webe </w:t>
            </w:r>
            <w:r>
              <w:rPr>
                <w:szCs w:val="22"/>
              </w:rPr>
              <w:t>do 1 dňa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0026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8D72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62599A76" w14:textId="77777777" w:rsidTr="00B82461">
        <w:trPr>
          <w:trHeight w:val="545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EFCD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rPr>
                <w:szCs w:val="22"/>
              </w:rPr>
            </w:pPr>
            <w:r w:rsidRPr="00C95C31">
              <w:rPr>
                <w:szCs w:val="22"/>
              </w:rPr>
              <w:t xml:space="preserve">Oznámenie rozhodnutia VR fakulty o nespĺňaní podmienok uchádzačovi do 30 dní od rozhodnutia VR fakulty, </w:t>
            </w:r>
          </w:p>
          <w:p w14:paraId="428C62C4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rPr>
                <w:szCs w:val="22"/>
              </w:rPr>
            </w:pPr>
            <w:r w:rsidRPr="00C95C31">
              <w:rPr>
                <w:szCs w:val="22"/>
              </w:rPr>
              <w:t xml:space="preserve">lehota na opätovné podanie žiadosti podľa predpisov fakulty </w:t>
            </w:r>
            <w:r>
              <w:rPr>
                <w:szCs w:val="22"/>
              </w:rPr>
              <w:br/>
            </w:r>
            <w:r w:rsidRPr="00C95C31">
              <w:rPr>
                <w:szCs w:val="22"/>
              </w:rPr>
              <w:t>(§ 2 ods. 2 Vyhlášky)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C422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  <w:p w14:paraId="3E321867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0F45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  <w:tr w:rsidR="00920FBE" w:rsidRPr="00C95C31" w14:paraId="6C122492" w14:textId="77777777" w:rsidTr="00B82461">
        <w:trPr>
          <w:trHeight w:val="81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9D40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Doručenie rozhodnutia vedeckej rady fakulty o návrhu na </w:t>
            </w:r>
            <w:proofErr w:type="spellStart"/>
            <w:r w:rsidRPr="00C95C31">
              <w:rPr>
                <w:szCs w:val="22"/>
              </w:rPr>
              <w:t>ne</w:t>
            </w:r>
            <w:proofErr w:type="spellEnd"/>
            <w:r w:rsidRPr="00C95C31">
              <w:rPr>
                <w:szCs w:val="22"/>
              </w:rPr>
              <w:t xml:space="preserve">/udelenie titulu docent rektorovi univerzity </w:t>
            </w:r>
          </w:p>
          <w:p w14:paraId="47A867CE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do 30 dní (podľa § 2 ods. 4 Vyhlášky)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3596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769C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</w:tr>
      <w:tr w:rsidR="00920FBE" w:rsidRPr="00C95C31" w14:paraId="2BC33E6D" w14:textId="77777777" w:rsidTr="00B82461">
        <w:trPr>
          <w:trHeight w:val="816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F672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Vydanie dekrétu uchádzačovi </w:t>
            </w:r>
          </w:p>
          <w:p w14:paraId="3F281B34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(rektor udelí titul docent do dvoch mesiacov od doručenia rozhodnutia VR fakulty podľa § 4 ods. 1 Vyhlášky)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5EAE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E2F2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 </w:t>
            </w:r>
          </w:p>
        </w:tc>
      </w:tr>
      <w:tr w:rsidR="00920FBE" w:rsidRPr="00C95C31" w14:paraId="651664BA" w14:textId="77777777" w:rsidTr="00B82461">
        <w:trPr>
          <w:trHeight w:val="816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98BC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Dátum a dôvod skončenia habilitačného konania </w:t>
            </w:r>
          </w:p>
          <w:p w14:paraId="08766CE5" w14:textId="77777777" w:rsidR="00920FBE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do 15 dni </w:t>
            </w:r>
          </w:p>
          <w:p w14:paraId="423C45C3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>
              <w:rPr>
                <w:szCs w:val="22"/>
              </w:rPr>
              <w:t>Zverejnenie oznámenia o udelení titulu docent na webe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2900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B2B4" w14:textId="77777777" w:rsidR="00920FBE" w:rsidRPr="00C95C31" w:rsidRDefault="00920FBE" w:rsidP="00B82461">
            <w:pPr>
              <w:tabs>
                <w:tab w:val="left" w:pos="9072"/>
              </w:tabs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</w:tr>
    </w:tbl>
    <w:p w14:paraId="27231C66" w14:textId="77777777" w:rsidR="00920FBE" w:rsidRPr="00680F89" w:rsidRDefault="00920FBE" w:rsidP="00920FBE">
      <w:pPr>
        <w:tabs>
          <w:tab w:val="left" w:pos="9072"/>
        </w:tabs>
        <w:spacing w:before="60" w:after="60" w:line="240" w:lineRule="auto"/>
        <w:ind w:left="0" w:right="0" w:firstLine="0"/>
        <w:jc w:val="center"/>
        <w:rPr>
          <w:sz w:val="24"/>
        </w:rPr>
      </w:pPr>
    </w:p>
    <w:p w14:paraId="09052CF4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BE"/>
    <w:rsid w:val="000C5458"/>
    <w:rsid w:val="00920FBE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C5F6"/>
  <w15:chartTrackingRefBased/>
  <w15:docId w15:val="{B1D6A81F-35CE-4FA5-9861-5EB0473F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FBE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20FBE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0FBE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0FBE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20FBE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FBE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20FBE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20FBE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20FBE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20FBE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0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0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0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20F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F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20F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20F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20F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20F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20FBE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920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20FBE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920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20FBE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920F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20FBE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920F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20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20F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20FB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20FBE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4D8EB8-CDD1-4997-93EB-0C647156E179}"/>
</file>

<file path=customXml/itemProps2.xml><?xml version="1.0" encoding="utf-8"?>
<ds:datastoreItem xmlns:ds="http://schemas.openxmlformats.org/officeDocument/2006/customXml" ds:itemID="{A5AFF135-AD03-474B-AEA4-EB268A5A1619}"/>
</file>

<file path=customXml/itemProps3.xml><?xml version="1.0" encoding="utf-8"?>
<ds:datastoreItem xmlns:ds="http://schemas.openxmlformats.org/officeDocument/2006/customXml" ds:itemID="{B5AFD102-AFEC-49E1-B127-A652F8579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2792</Characters>
  <Application>Microsoft Office Word</Application>
  <DocSecurity>0</DocSecurity>
  <Lines>23</Lines>
  <Paragraphs>6</Paragraphs>
  <ScaleCrop>false</ScaleCrop>
  <Company>Truni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2025-07-04T08:33:00Z</dcterms:created>
  <dcterms:modified xsi:type="dcterms:W3CDTF">2025-07-04T08:34:00Z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