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ECEE" w14:textId="77777777" w:rsidR="00F2332E" w:rsidRDefault="00F2332E" w:rsidP="00F2332E">
      <w:pPr>
        <w:spacing w:before="60" w:after="60" w:line="240" w:lineRule="auto"/>
        <w:ind w:left="816" w:right="862" w:hanging="11"/>
        <w:jc w:val="center"/>
        <w:rPr>
          <w:b/>
          <w:caps/>
          <w:sz w:val="24"/>
        </w:rPr>
      </w:pPr>
      <w:r w:rsidRPr="00655033">
        <w:rPr>
          <w:b/>
          <w:caps/>
          <w:sz w:val="24"/>
        </w:rPr>
        <w:t xml:space="preserve">Návrh inauguračnej komisie na vymenovanie za profesora </w:t>
      </w:r>
    </w:p>
    <w:p w14:paraId="49714133" w14:textId="77777777" w:rsidR="00F2332E" w:rsidRPr="00655033" w:rsidRDefault="00F2332E" w:rsidP="00F2332E">
      <w:pPr>
        <w:spacing w:before="60" w:after="60" w:line="240" w:lineRule="auto"/>
        <w:ind w:left="816" w:right="862" w:hanging="11"/>
        <w:jc w:val="center"/>
        <w:rPr>
          <w:caps/>
          <w:sz w:val="24"/>
        </w:rPr>
      </w:pPr>
      <w:r>
        <w:rPr>
          <w:b/>
          <w:caps/>
          <w:sz w:val="24"/>
        </w:rPr>
        <w:t>(aj posúdenie inauguračnej prednášky)</w:t>
      </w:r>
      <w:r w:rsidRPr="00655033">
        <w:rPr>
          <w:b/>
          <w:caps/>
          <w:sz w:val="24"/>
        </w:rPr>
        <w:t xml:space="preserve"> </w:t>
      </w:r>
    </w:p>
    <w:p w14:paraId="18DF1A18" w14:textId="77777777" w:rsidR="00F2332E" w:rsidRPr="00680F89" w:rsidRDefault="00F2332E" w:rsidP="00F2332E">
      <w:pPr>
        <w:spacing w:before="60" w:after="60" w:line="240" w:lineRule="auto"/>
        <w:ind w:left="-5" w:right="26"/>
        <w:jc w:val="left"/>
        <w:rPr>
          <w:sz w:val="24"/>
        </w:rPr>
      </w:pPr>
    </w:p>
    <w:p w14:paraId="41F8D905" w14:textId="77777777" w:rsidR="00F2332E" w:rsidRPr="00CF0C51" w:rsidRDefault="00F2332E" w:rsidP="00F2332E">
      <w:pPr>
        <w:ind w:left="0" w:firstLine="0"/>
        <w:rPr>
          <w:b/>
          <w:sz w:val="24"/>
        </w:rPr>
      </w:pPr>
      <w:r>
        <w:rPr>
          <w:b/>
          <w:sz w:val="24"/>
        </w:rPr>
        <w:t>Inauguračná</w:t>
      </w:r>
      <w:r w:rsidRPr="00CF0C51">
        <w:rPr>
          <w:b/>
          <w:sz w:val="24"/>
        </w:rPr>
        <w:t xml:space="preserve"> komisia</w:t>
      </w:r>
      <w:r>
        <w:rPr>
          <w:b/>
          <w:sz w:val="24"/>
        </w:rPr>
        <w:t xml:space="preserve"> (s uvedením pracoviska)</w:t>
      </w:r>
    </w:p>
    <w:p w14:paraId="02AA678B" w14:textId="77777777" w:rsidR="00F2332E" w:rsidRPr="00CF0C51" w:rsidRDefault="00F2332E" w:rsidP="00F2332E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Predseda: </w:t>
      </w:r>
    </w:p>
    <w:p w14:paraId="5E52E0FD" w14:textId="77777777" w:rsidR="00F2332E" w:rsidRPr="00CF0C51" w:rsidRDefault="00F2332E" w:rsidP="00F2332E">
      <w:pPr>
        <w:ind w:left="0" w:firstLine="0"/>
        <w:rPr>
          <w:bCs/>
          <w:sz w:val="24"/>
        </w:rPr>
      </w:pPr>
      <w:r w:rsidRPr="00CF0C51">
        <w:rPr>
          <w:bCs/>
          <w:sz w:val="24"/>
        </w:rPr>
        <w:t xml:space="preserve">Členovia: </w:t>
      </w:r>
    </w:p>
    <w:p w14:paraId="2C8E2B2C" w14:textId="77777777" w:rsidR="00F2332E" w:rsidRPr="00CF0C51" w:rsidRDefault="00F2332E" w:rsidP="00F2332E">
      <w:pPr>
        <w:suppressAutoHyphens/>
        <w:rPr>
          <w:b/>
          <w:sz w:val="24"/>
        </w:rPr>
      </w:pPr>
    </w:p>
    <w:p w14:paraId="651AF89F" w14:textId="77777777" w:rsidR="00F2332E" w:rsidRPr="00CF0C51" w:rsidRDefault="00F2332E" w:rsidP="00F2332E">
      <w:pPr>
        <w:spacing w:after="0" w:line="240" w:lineRule="auto"/>
        <w:ind w:left="0" w:firstLine="0"/>
        <w:rPr>
          <w:b/>
          <w:sz w:val="24"/>
        </w:rPr>
      </w:pPr>
      <w:r w:rsidRPr="007C3DD6">
        <w:rPr>
          <w:b/>
          <w:sz w:val="24"/>
        </w:rPr>
        <w:t xml:space="preserve">Oponenti </w:t>
      </w:r>
      <w:r>
        <w:rPr>
          <w:b/>
          <w:sz w:val="24"/>
        </w:rPr>
        <w:t>(s uvedením pracoviska)</w:t>
      </w:r>
    </w:p>
    <w:p w14:paraId="56C0CA18" w14:textId="77777777" w:rsidR="00F2332E" w:rsidRPr="007C3DD6" w:rsidRDefault="00F2332E" w:rsidP="00F2332E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3D15EEDC" w14:textId="77777777" w:rsidR="00F2332E" w:rsidRPr="007C3DD6" w:rsidRDefault="00F2332E" w:rsidP="00F2332E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0D79363B" w14:textId="77777777" w:rsidR="00F2332E" w:rsidRPr="007C3DD6" w:rsidRDefault="00F2332E" w:rsidP="00F2332E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</w:pPr>
      <w:r w:rsidRPr="007C3DD6"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Oponent</w:t>
      </w:r>
      <w:r>
        <w:rPr>
          <w:rFonts w:ascii="Calibri" w:eastAsia="Calibri" w:hAnsi="Calibri" w:cs="Calibri"/>
          <w:bCs/>
          <w:i w:val="0"/>
          <w:color w:val="000000"/>
          <w:kern w:val="2"/>
          <w:szCs w:val="24"/>
          <w14:ligatures w14:val="standardContextual"/>
        </w:rPr>
        <w:t>:</w:t>
      </w:r>
    </w:p>
    <w:p w14:paraId="7E2233C5" w14:textId="77777777" w:rsidR="00F2332E" w:rsidRDefault="00F2332E" w:rsidP="00F2332E">
      <w:pPr>
        <w:pStyle w:val="Zarkazkladnhotextu2"/>
        <w:tabs>
          <w:tab w:val="left" w:pos="540"/>
        </w:tabs>
        <w:spacing w:before="0" w:after="0" w:line="240" w:lineRule="auto"/>
        <w:ind w:left="2700" w:hanging="2700"/>
        <w:rPr>
          <w:rFonts w:ascii="Calibri" w:eastAsia="Calibri" w:hAnsi="Calibri" w:cs="Calibri"/>
          <w:b/>
          <w:i w:val="0"/>
          <w:color w:val="000000"/>
          <w:kern w:val="2"/>
          <w:szCs w:val="24"/>
          <w14:ligatures w14:val="standardContextual"/>
        </w:rPr>
      </w:pPr>
    </w:p>
    <w:p w14:paraId="01291191" w14:textId="77777777" w:rsidR="00F2332E" w:rsidRPr="00CF0C51" w:rsidRDefault="00F2332E" w:rsidP="00F2332E">
      <w:pPr>
        <w:suppressAutoHyphens/>
        <w:spacing w:after="0" w:line="240" w:lineRule="auto"/>
        <w:ind w:left="0" w:firstLine="0"/>
        <w:rPr>
          <w:b/>
          <w:sz w:val="24"/>
        </w:rPr>
      </w:pPr>
    </w:p>
    <w:p w14:paraId="1F93AB0A" w14:textId="77777777" w:rsidR="00F2332E" w:rsidRPr="00CF0C51" w:rsidRDefault="00F2332E" w:rsidP="00F2332E">
      <w:pPr>
        <w:suppressAutoHyphens/>
        <w:spacing w:after="0" w:line="240" w:lineRule="auto"/>
        <w:ind w:left="0" w:firstLine="0"/>
        <w:rPr>
          <w:bCs/>
          <w:iCs/>
          <w:sz w:val="24"/>
        </w:rPr>
      </w:pPr>
      <w:r w:rsidRPr="00CF0C51">
        <w:rPr>
          <w:b/>
          <w:sz w:val="24"/>
        </w:rPr>
        <w:t xml:space="preserve">Téma </w:t>
      </w:r>
      <w:r>
        <w:rPr>
          <w:b/>
          <w:sz w:val="24"/>
        </w:rPr>
        <w:t>inauguračnej</w:t>
      </w:r>
      <w:r w:rsidRPr="00CF0C51">
        <w:rPr>
          <w:b/>
          <w:sz w:val="24"/>
        </w:rPr>
        <w:t xml:space="preserve"> prednášky</w:t>
      </w:r>
      <w:r>
        <w:rPr>
          <w:b/>
          <w:sz w:val="24"/>
        </w:rPr>
        <w:t>:</w:t>
      </w:r>
    </w:p>
    <w:p w14:paraId="7F155D6C" w14:textId="77777777" w:rsidR="00F2332E" w:rsidRPr="00CF0C51" w:rsidRDefault="00F2332E" w:rsidP="00F2332E">
      <w:pPr>
        <w:spacing w:after="0" w:line="240" w:lineRule="auto"/>
        <w:rPr>
          <w:b/>
          <w:sz w:val="24"/>
        </w:rPr>
      </w:pPr>
    </w:p>
    <w:p w14:paraId="71ADE5D0" w14:textId="77777777" w:rsidR="00F2332E" w:rsidRPr="00156168" w:rsidRDefault="00F2332E" w:rsidP="00F2332E">
      <w:pPr>
        <w:spacing w:after="0" w:line="240" w:lineRule="auto"/>
        <w:ind w:left="0" w:firstLine="0"/>
        <w:rPr>
          <w:b/>
          <w:sz w:val="24"/>
        </w:rPr>
      </w:pPr>
      <w:r w:rsidRPr="00156168">
        <w:rPr>
          <w:b/>
          <w:sz w:val="24"/>
        </w:rPr>
        <w:t xml:space="preserve">Odborné posúdenie úrovne prednesenej </w:t>
      </w:r>
      <w:r>
        <w:rPr>
          <w:b/>
          <w:sz w:val="24"/>
        </w:rPr>
        <w:t xml:space="preserve">inauguračnej </w:t>
      </w:r>
      <w:r w:rsidRPr="00156168">
        <w:rPr>
          <w:b/>
          <w:sz w:val="24"/>
        </w:rPr>
        <w:t>prednášky</w:t>
      </w:r>
      <w:r>
        <w:rPr>
          <w:b/>
          <w:sz w:val="24"/>
        </w:rPr>
        <w:t>:</w:t>
      </w:r>
      <w:r w:rsidRPr="00156168">
        <w:rPr>
          <w:b/>
          <w:sz w:val="24"/>
        </w:rPr>
        <w:t xml:space="preserve"> </w:t>
      </w:r>
    </w:p>
    <w:p w14:paraId="3756629C" w14:textId="77777777" w:rsidR="00F2332E" w:rsidRDefault="00F2332E" w:rsidP="00F2332E">
      <w:pPr>
        <w:spacing w:after="0" w:line="240" w:lineRule="auto"/>
        <w:ind w:left="0" w:firstLine="0"/>
        <w:rPr>
          <w:b/>
          <w:bCs/>
        </w:rPr>
      </w:pPr>
    </w:p>
    <w:p w14:paraId="0811D2DE" w14:textId="77777777" w:rsidR="00F2332E" w:rsidRPr="00156168" w:rsidRDefault="00F2332E" w:rsidP="00F2332E">
      <w:pPr>
        <w:spacing w:after="0" w:line="240" w:lineRule="auto"/>
        <w:ind w:left="0" w:firstLine="0"/>
        <w:rPr>
          <w:b/>
          <w:sz w:val="24"/>
        </w:rPr>
      </w:pPr>
    </w:p>
    <w:p w14:paraId="2ED33A1C" w14:textId="77777777" w:rsidR="00F2332E" w:rsidRPr="00C27681" w:rsidRDefault="00F2332E" w:rsidP="00F2332E">
      <w:pPr>
        <w:spacing w:after="0" w:line="240" w:lineRule="auto"/>
        <w:ind w:left="0" w:right="62"/>
        <w:rPr>
          <w:b/>
          <w:sz w:val="24"/>
        </w:rPr>
      </w:pPr>
      <w:r w:rsidRPr="00C27681">
        <w:rPr>
          <w:b/>
          <w:sz w:val="24"/>
        </w:rPr>
        <w:t>Tri odporúčacie písomné referencie</w:t>
      </w:r>
      <w:r>
        <w:rPr>
          <w:b/>
          <w:sz w:val="24"/>
        </w:rPr>
        <w:t>:</w:t>
      </w:r>
    </w:p>
    <w:p w14:paraId="78690522" w14:textId="77777777" w:rsidR="00F2332E" w:rsidRDefault="00F2332E" w:rsidP="00F2332E">
      <w:pPr>
        <w:spacing w:after="0" w:line="240" w:lineRule="auto"/>
        <w:ind w:left="0" w:firstLine="0"/>
        <w:rPr>
          <w:b/>
          <w:bCs/>
        </w:rPr>
      </w:pPr>
    </w:p>
    <w:p w14:paraId="6FF6D5B2" w14:textId="77777777" w:rsidR="00F2332E" w:rsidRDefault="00F2332E" w:rsidP="00F2332E">
      <w:pPr>
        <w:spacing w:after="0" w:line="240" w:lineRule="auto"/>
        <w:ind w:left="0" w:firstLine="0"/>
        <w:rPr>
          <w:b/>
          <w:sz w:val="24"/>
        </w:rPr>
      </w:pPr>
    </w:p>
    <w:p w14:paraId="6B7100AD" w14:textId="77777777" w:rsidR="00F2332E" w:rsidRPr="00CF0C51" w:rsidRDefault="00F2332E" w:rsidP="00F2332E">
      <w:pPr>
        <w:spacing w:after="0" w:line="24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Zoznam podkladov</w:t>
      </w:r>
      <w:r>
        <w:rPr>
          <w:b/>
          <w:sz w:val="24"/>
        </w:rPr>
        <w:t>:</w:t>
      </w:r>
    </w:p>
    <w:p w14:paraId="6933E628" w14:textId="77777777" w:rsidR="00F2332E" w:rsidRPr="00CF0C51" w:rsidRDefault="00F2332E" w:rsidP="00F2332E">
      <w:pPr>
        <w:spacing w:after="0" w:line="240" w:lineRule="auto"/>
        <w:ind w:left="10" w:right="45"/>
        <w:rPr>
          <w:sz w:val="24"/>
        </w:rPr>
      </w:pPr>
      <w:r>
        <w:rPr>
          <w:sz w:val="24"/>
        </w:rPr>
        <w:t>Inauguračná</w:t>
      </w:r>
      <w:r w:rsidRPr="00CF0C51">
        <w:rPr>
          <w:sz w:val="24"/>
        </w:rPr>
        <w:t xml:space="preserve"> komisia </w:t>
      </w:r>
      <w:r>
        <w:rPr>
          <w:sz w:val="24"/>
        </w:rPr>
        <w:t xml:space="preserve">s oponentmi </w:t>
      </w:r>
      <w:r w:rsidRPr="00CF0C51">
        <w:rPr>
          <w:sz w:val="24"/>
        </w:rPr>
        <w:t xml:space="preserve">na svojom zasadnutí </w:t>
      </w:r>
      <w:r>
        <w:rPr>
          <w:sz w:val="24"/>
        </w:rPr>
        <w:t>posúdila požiadavky a kritériá pre udelenie profesor u uchádzača</w:t>
      </w:r>
      <w:r w:rsidRPr="00CF0C51">
        <w:rPr>
          <w:sz w:val="24"/>
        </w:rPr>
        <w:t xml:space="preserve"> na základe týchto predložených materiálov: </w:t>
      </w:r>
    </w:p>
    <w:p w14:paraId="0711695F" w14:textId="77777777" w:rsidR="00F2332E" w:rsidRPr="00CF0C51" w:rsidRDefault="00F2332E" w:rsidP="00F2332E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42041703" w14:textId="77777777" w:rsidR="00F2332E" w:rsidRPr="00CF0C51" w:rsidRDefault="00F2332E" w:rsidP="00F2332E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.............</w:t>
      </w:r>
    </w:p>
    <w:p w14:paraId="31F39C17" w14:textId="77777777" w:rsidR="00F2332E" w:rsidRPr="00CF0C51" w:rsidRDefault="00F2332E" w:rsidP="00F2332E">
      <w:pPr>
        <w:pStyle w:val="Odsekzoznamu"/>
        <w:numPr>
          <w:ilvl w:val="0"/>
          <w:numId w:val="1"/>
        </w:numPr>
        <w:tabs>
          <w:tab w:val="center" w:pos="411"/>
          <w:tab w:val="center" w:pos="720"/>
        </w:tabs>
        <w:spacing w:after="0" w:line="240" w:lineRule="auto"/>
        <w:ind w:right="0"/>
        <w:rPr>
          <w:sz w:val="24"/>
        </w:rPr>
      </w:pPr>
      <w:r w:rsidRPr="00CF0C51">
        <w:rPr>
          <w:rFonts w:eastAsia="Arial"/>
          <w:sz w:val="24"/>
        </w:rPr>
        <w:t>............</w:t>
      </w:r>
    </w:p>
    <w:p w14:paraId="69B7FB90" w14:textId="77777777" w:rsidR="00F2332E" w:rsidRPr="00CF0C51" w:rsidRDefault="00F2332E" w:rsidP="00F2332E">
      <w:pPr>
        <w:pStyle w:val="Odsekzoznamu"/>
        <w:tabs>
          <w:tab w:val="center" w:pos="411"/>
          <w:tab w:val="center" w:pos="720"/>
        </w:tabs>
        <w:spacing w:after="0" w:line="240" w:lineRule="auto"/>
        <w:ind w:left="499" w:right="0" w:firstLine="0"/>
        <w:rPr>
          <w:sz w:val="24"/>
        </w:rPr>
      </w:pPr>
    </w:p>
    <w:p w14:paraId="523AC204" w14:textId="77777777" w:rsidR="00F2332E" w:rsidRDefault="00F2332E" w:rsidP="00F2332E">
      <w:pPr>
        <w:spacing w:after="0" w:line="240" w:lineRule="auto"/>
        <w:ind w:left="0" w:firstLine="0"/>
        <w:rPr>
          <w:b/>
          <w:sz w:val="24"/>
        </w:rPr>
      </w:pPr>
      <w:r w:rsidRPr="00CF0C51">
        <w:rPr>
          <w:b/>
          <w:sz w:val="24"/>
        </w:rPr>
        <w:t>Vyjadrenie k</w:t>
      </w:r>
      <w:r>
        <w:rPr>
          <w:b/>
          <w:sz w:val="24"/>
        </w:rPr>
        <w:t xml:space="preserve">u kvalite a </w:t>
      </w:r>
      <w:r w:rsidRPr="00CF0C51">
        <w:rPr>
          <w:b/>
          <w:sz w:val="24"/>
        </w:rPr>
        <w:t>hodnovernosti predložených dokladov</w:t>
      </w:r>
      <w:r>
        <w:rPr>
          <w:b/>
          <w:sz w:val="24"/>
        </w:rPr>
        <w:t>:</w:t>
      </w:r>
    </w:p>
    <w:p w14:paraId="3331F336" w14:textId="77777777" w:rsidR="00F2332E" w:rsidRDefault="00F2332E" w:rsidP="00F2332E">
      <w:pPr>
        <w:spacing w:after="0" w:line="240" w:lineRule="auto"/>
        <w:ind w:left="0" w:firstLine="0"/>
        <w:rPr>
          <w:b/>
          <w:sz w:val="24"/>
        </w:rPr>
      </w:pPr>
    </w:p>
    <w:p w14:paraId="1E4C3DB4" w14:textId="77777777" w:rsidR="00F2332E" w:rsidRDefault="00F2332E" w:rsidP="00F2332E">
      <w:pPr>
        <w:spacing w:after="0" w:line="240" w:lineRule="auto"/>
        <w:ind w:left="0" w:firstLine="0"/>
        <w:rPr>
          <w:b/>
          <w:sz w:val="24"/>
        </w:rPr>
      </w:pPr>
    </w:p>
    <w:p w14:paraId="6DE7E91F" w14:textId="77777777" w:rsidR="00F2332E" w:rsidRPr="00CF0C51" w:rsidRDefault="00F2332E" w:rsidP="00F2332E">
      <w:pPr>
        <w:spacing w:after="0" w:line="240" w:lineRule="auto"/>
        <w:ind w:left="0" w:firstLine="0"/>
        <w:rPr>
          <w:b/>
          <w:sz w:val="24"/>
        </w:rPr>
      </w:pPr>
      <w:r w:rsidRPr="00156168">
        <w:rPr>
          <w:b/>
          <w:sz w:val="24"/>
        </w:rPr>
        <w:t>Zhodnotenie úrovne pedagogickej, vedeckovýskumnej</w:t>
      </w:r>
      <w:r>
        <w:rPr>
          <w:b/>
          <w:sz w:val="24"/>
        </w:rPr>
        <w:t xml:space="preserve">/umeleckej činnosti, </w:t>
      </w:r>
      <w:r w:rsidRPr="00156168">
        <w:rPr>
          <w:b/>
          <w:sz w:val="24"/>
        </w:rPr>
        <w:t>publikačnej činnosti</w:t>
      </w:r>
      <w:r>
        <w:rPr>
          <w:b/>
          <w:sz w:val="24"/>
        </w:rPr>
        <w:t>, a</w:t>
      </w:r>
      <w:r w:rsidRPr="00CF0C51">
        <w:rPr>
          <w:b/>
          <w:sz w:val="24"/>
        </w:rPr>
        <w:t xml:space="preserve">nalýza plnenia kritérií fakulty pre udelenie titulu </w:t>
      </w:r>
      <w:r>
        <w:rPr>
          <w:b/>
          <w:sz w:val="24"/>
        </w:rPr>
        <w:t>profesor:</w:t>
      </w:r>
    </w:p>
    <w:p w14:paraId="74E73615" w14:textId="77777777" w:rsidR="00F2332E" w:rsidRPr="007C3DD6" w:rsidRDefault="00F2332E" w:rsidP="00F2332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k</w:t>
      </w:r>
      <w:r w:rsidRPr="007C3DD6">
        <w:rPr>
          <w:bCs/>
          <w:sz w:val="24"/>
        </w:rPr>
        <w:t>valifikačné predpoklady</w:t>
      </w:r>
    </w:p>
    <w:p w14:paraId="6512AC27" w14:textId="77777777" w:rsidR="00F2332E" w:rsidRDefault="00F2332E" w:rsidP="00F2332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pedagogická činnosť (výučba, záverečné práce, učebnice, učebné texty a pod.)</w:t>
      </w:r>
    </w:p>
    <w:p w14:paraId="18633CFF" w14:textId="77777777" w:rsidR="00F2332E" w:rsidRDefault="00F2332E" w:rsidP="00F2332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publikačná činnosť (publikačné výstupy, ohlasy, citácie)</w:t>
      </w:r>
    </w:p>
    <w:p w14:paraId="3227BA89" w14:textId="77777777" w:rsidR="00F2332E" w:rsidRDefault="00F2332E" w:rsidP="00F2332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vedecko-výskumná /umelecká činnosť (granty, projekty a pod.)</w:t>
      </w:r>
    </w:p>
    <w:p w14:paraId="392BE094" w14:textId="77777777" w:rsidR="00F2332E" w:rsidRDefault="00F2332E" w:rsidP="00F2332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>vedecká škola</w:t>
      </w:r>
    </w:p>
    <w:p w14:paraId="63535A31" w14:textId="77777777" w:rsidR="00F2332E" w:rsidRDefault="00F2332E" w:rsidP="00F2332E">
      <w:pPr>
        <w:pStyle w:val="Odsekzoznamu"/>
        <w:numPr>
          <w:ilvl w:val="0"/>
          <w:numId w:val="1"/>
        </w:numPr>
        <w:spacing w:after="0" w:line="240" w:lineRule="auto"/>
        <w:ind w:right="62" w:hanging="357"/>
        <w:rPr>
          <w:bCs/>
          <w:sz w:val="24"/>
        </w:rPr>
      </w:pPr>
      <w:r>
        <w:rPr>
          <w:bCs/>
          <w:sz w:val="24"/>
        </w:rPr>
        <w:t xml:space="preserve">zhodnotenie </w:t>
      </w:r>
      <w:r w:rsidRPr="009C6802">
        <w:rPr>
          <w:bCs/>
          <w:sz w:val="24"/>
        </w:rPr>
        <w:t>vedeckej</w:t>
      </w:r>
      <w:r>
        <w:rPr>
          <w:bCs/>
          <w:sz w:val="24"/>
        </w:rPr>
        <w:t xml:space="preserve"> osobnosti, </w:t>
      </w:r>
      <w:r w:rsidRPr="009C6802">
        <w:rPr>
          <w:bCs/>
          <w:sz w:val="24"/>
        </w:rPr>
        <w:t>prínos a ovplyvnenie rozvoja a profilácie odboru</w:t>
      </w:r>
      <w:r>
        <w:rPr>
          <w:bCs/>
          <w:sz w:val="24"/>
        </w:rPr>
        <w:t xml:space="preserve"> (členstvo v redakčných radách, ocenenia a pod.)</w:t>
      </w:r>
    </w:p>
    <w:p w14:paraId="0FB7EE22" w14:textId="77777777" w:rsidR="00F2332E" w:rsidRPr="00CF0C51" w:rsidRDefault="00F2332E" w:rsidP="00F2332E">
      <w:pPr>
        <w:spacing w:before="60" w:after="60" w:line="240" w:lineRule="auto"/>
        <w:ind w:left="10" w:right="45"/>
        <w:rPr>
          <w:sz w:val="24"/>
        </w:rPr>
      </w:pPr>
    </w:p>
    <w:p w14:paraId="1E374A26" w14:textId="77777777" w:rsidR="00F2332E" w:rsidRPr="00F9597C" w:rsidRDefault="00F2332E" w:rsidP="00F2332E">
      <w:pPr>
        <w:ind w:left="0"/>
        <w:rPr>
          <w:b/>
          <w:sz w:val="24"/>
        </w:rPr>
      </w:pPr>
      <w:r>
        <w:rPr>
          <w:b/>
          <w:sz w:val="24"/>
        </w:rPr>
        <w:t xml:space="preserve">Stanovisko, či uchádzač </w:t>
      </w:r>
      <w:r w:rsidRPr="00F9597C">
        <w:rPr>
          <w:b/>
          <w:sz w:val="24"/>
        </w:rPr>
        <w:t>ovplyvnil vývin príslušného odboru habilitačného konania a inauguračného konania vytvorením vedeckej školy alebo umeleckej školy alebo originálnej všeobecne uznávanej skupiny, ktorá nadväzuje na jeho publikované vedecké práce, objavy, vynálezy alebo umeleckú tvorbu,</w:t>
      </w:r>
      <w:r>
        <w:rPr>
          <w:b/>
          <w:sz w:val="24"/>
        </w:rPr>
        <w:t xml:space="preserve"> a </w:t>
      </w:r>
      <w:r w:rsidRPr="00F9597C">
        <w:rPr>
          <w:b/>
          <w:sz w:val="24"/>
        </w:rPr>
        <w:t xml:space="preserve">je v príslušnom odbore habilitačného konania a </w:t>
      </w:r>
      <w:r w:rsidRPr="00F9597C">
        <w:rPr>
          <w:b/>
          <w:sz w:val="24"/>
        </w:rPr>
        <w:lastRenderedPageBreak/>
        <w:t xml:space="preserve">inauguračného konania uznávanou vedeckou alebo umeleckou osobnosťou, jeho vedecké práce alebo umelecké diela alebo umelecké výkony dosiahli aj medzinárodné uznanie. </w:t>
      </w:r>
    </w:p>
    <w:p w14:paraId="4A244555" w14:textId="77777777" w:rsidR="00F2332E" w:rsidRDefault="00F2332E" w:rsidP="00F2332E">
      <w:pPr>
        <w:ind w:left="0"/>
        <w:rPr>
          <w:b/>
          <w:sz w:val="24"/>
        </w:rPr>
      </w:pPr>
    </w:p>
    <w:p w14:paraId="6C84AA30" w14:textId="77777777" w:rsidR="00F2332E" w:rsidRDefault="00F2332E" w:rsidP="00F2332E">
      <w:pPr>
        <w:ind w:left="0"/>
        <w:rPr>
          <w:b/>
          <w:sz w:val="24"/>
        </w:rPr>
      </w:pPr>
    </w:p>
    <w:p w14:paraId="3881EB40" w14:textId="77777777" w:rsidR="00F2332E" w:rsidRPr="00156168" w:rsidRDefault="00F2332E" w:rsidP="00F2332E">
      <w:pPr>
        <w:ind w:left="0"/>
        <w:rPr>
          <w:b/>
          <w:sz w:val="24"/>
        </w:rPr>
      </w:pPr>
      <w:r w:rsidRPr="00156168">
        <w:rPr>
          <w:b/>
          <w:sz w:val="24"/>
        </w:rPr>
        <w:t>H</w:t>
      </w:r>
      <w:r>
        <w:rPr>
          <w:b/>
          <w:sz w:val="24"/>
        </w:rPr>
        <w:t>lasovanie</w:t>
      </w:r>
      <w:r w:rsidRPr="00156168">
        <w:rPr>
          <w:b/>
          <w:sz w:val="24"/>
        </w:rPr>
        <w:t>:</w:t>
      </w:r>
    </w:p>
    <w:p w14:paraId="6B2ABACF" w14:textId="77777777" w:rsidR="00F2332E" w:rsidRPr="00156168" w:rsidRDefault="00F2332E" w:rsidP="00F2332E">
      <w:pPr>
        <w:tabs>
          <w:tab w:val="center" w:pos="4532"/>
        </w:tabs>
        <w:spacing w:line="276" w:lineRule="auto"/>
        <w:ind w:left="0"/>
        <w:rPr>
          <w:bCs/>
          <w:sz w:val="24"/>
        </w:rPr>
      </w:pPr>
      <w:r w:rsidRPr="00156168">
        <w:rPr>
          <w:bCs/>
          <w:sz w:val="24"/>
        </w:rPr>
        <w:t xml:space="preserve">Počet prítomných členov </w:t>
      </w:r>
      <w:r>
        <w:rPr>
          <w:bCs/>
          <w:sz w:val="24"/>
        </w:rPr>
        <w:t xml:space="preserve">inauguračnej </w:t>
      </w:r>
      <w:r w:rsidRPr="00156168">
        <w:rPr>
          <w:bCs/>
          <w:sz w:val="24"/>
        </w:rPr>
        <w:t xml:space="preserve">komisie: </w:t>
      </w:r>
    </w:p>
    <w:p w14:paraId="614D78C1" w14:textId="77777777" w:rsidR="00F2332E" w:rsidRPr="00156168" w:rsidRDefault="00F2332E" w:rsidP="00F2332E">
      <w:pPr>
        <w:tabs>
          <w:tab w:val="center" w:pos="4532"/>
        </w:tabs>
        <w:spacing w:line="276" w:lineRule="auto"/>
        <w:ind w:left="0"/>
        <w:rPr>
          <w:bCs/>
          <w:sz w:val="24"/>
        </w:rPr>
      </w:pPr>
      <w:r w:rsidRPr="00156168">
        <w:rPr>
          <w:bCs/>
          <w:sz w:val="24"/>
        </w:rPr>
        <w:t xml:space="preserve">Počet prítomných oponentov:                </w:t>
      </w:r>
    </w:p>
    <w:p w14:paraId="741E7122" w14:textId="77777777" w:rsidR="00F2332E" w:rsidRPr="00156168" w:rsidRDefault="00F2332E" w:rsidP="00F2332E">
      <w:pPr>
        <w:tabs>
          <w:tab w:val="center" w:pos="4532"/>
        </w:tabs>
        <w:spacing w:line="276" w:lineRule="auto"/>
        <w:ind w:left="0"/>
        <w:rPr>
          <w:bCs/>
          <w:sz w:val="24"/>
        </w:rPr>
      </w:pPr>
      <w:r w:rsidRPr="00156168">
        <w:rPr>
          <w:bCs/>
          <w:sz w:val="24"/>
        </w:rPr>
        <w:t xml:space="preserve">Počet vydaných hlasovacích lístkov:  </w:t>
      </w:r>
    </w:p>
    <w:p w14:paraId="4EE70A34" w14:textId="77777777" w:rsidR="00F2332E" w:rsidRPr="00156168" w:rsidRDefault="00F2332E" w:rsidP="00F2332E">
      <w:pPr>
        <w:tabs>
          <w:tab w:val="center" w:pos="4532"/>
        </w:tabs>
        <w:spacing w:line="276" w:lineRule="auto"/>
        <w:ind w:left="0"/>
        <w:rPr>
          <w:bCs/>
          <w:sz w:val="24"/>
        </w:rPr>
      </w:pPr>
      <w:r w:rsidRPr="00156168">
        <w:rPr>
          <w:bCs/>
          <w:sz w:val="24"/>
        </w:rPr>
        <w:t xml:space="preserve">Počet platných hlasovacích lístkov:      </w:t>
      </w:r>
    </w:p>
    <w:p w14:paraId="107F599D" w14:textId="77777777" w:rsidR="00F2332E" w:rsidRPr="00156168" w:rsidRDefault="00F2332E" w:rsidP="00F2332E">
      <w:pPr>
        <w:pStyle w:val="Spiatonadresanaoblke"/>
        <w:spacing w:line="276" w:lineRule="auto"/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</w:pPr>
    </w:p>
    <w:p w14:paraId="009DA505" w14:textId="77777777" w:rsidR="00F2332E" w:rsidRPr="00156168" w:rsidRDefault="00F2332E" w:rsidP="00F2332E">
      <w:pPr>
        <w:pStyle w:val="Spiatonadresanaoblke"/>
        <w:spacing w:line="276" w:lineRule="auto"/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</w:pPr>
      <w:r w:rsidRPr="00156168"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  <w:t xml:space="preserve">Hlasovanie: súhlasím:  </w:t>
      </w:r>
    </w:p>
    <w:p w14:paraId="3AD06125" w14:textId="77777777" w:rsidR="00F2332E" w:rsidRPr="00156168" w:rsidRDefault="00F2332E" w:rsidP="00F2332E">
      <w:pPr>
        <w:pStyle w:val="Spiatonadresanaoblke"/>
        <w:spacing w:line="276" w:lineRule="auto"/>
        <w:ind w:left="993"/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</w:pPr>
      <w:r w:rsidRPr="00156168">
        <w:rPr>
          <w:rFonts w:ascii="Calibri" w:eastAsia="Calibri" w:hAnsi="Calibri" w:cs="Calibri"/>
          <w:bCs/>
          <w:color w:val="000000"/>
          <w:kern w:val="2"/>
          <w:sz w:val="24"/>
          <w:szCs w:val="24"/>
          <w14:ligatures w14:val="standardContextual"/>
        </w:rPr>
        <w:t xml:space="preserve">   nesúhlasím:</w:t>
      </w:r>
    </w:p>
    <w:p w14:paraId="672BA859" w14:textId="77777777" w:rsidR="00F2332E" w:rsidRDefault="00F2332E" w:rsidP="00F2332E">
      <w:pPr>
        <w:rPr>
          <w:b/>
          <w:bCs/>
          <w:snapToGrid w:val="0"/>
        </w:rPr>
      </w:pPr>
      <w:r w:rsidRPr="00C35E07">
        <w:rPr>
          <w:b/>
          <w:sz w:val="28"/>
          <w:szCs w:val="28"/>
        </w:rPr>
        <w:t xml:space="preserve">                              </w:t>
      </w:r>
      <w:r w:rsidRPr="00C35E07">
        <w:rPr>
          <w:b/>
        </w:rPr>
        <w:t xml:space="preserve">                                                                </w:t>
      </w:r>
    </w:p>
    <w:p w14:paraId="10E656D2" w14:textId="77777777" w:rsidR="00F2332E" w:rsidRDefault="00F2332E" w:rsidP="00F2332E">
      <w:pPr>
        <w:spacing w:before="60" w:after="60" w:line="240" w:lineRule="auto"/>
        <w:ind w:left="10" w:right="45"/>
        <w:rPr>
          <w:b/>
          <w:bCs/>
          <w:sz w:val="24"/>
        </w:rPr>
      </w:pPr>
    </w:p>
    <w:p w14:paraId="6F9D6CC2" w14:textId="77777777" w:rsidR="00F2332E" w:rsidRPr="00156168" w:rsidRDefault="00F2332E" w:rsidP="00F2332E">
      <w:pPr>
        <w:spacing w:before="60" w:after="60" w:line="240" w:lineRule="auto"/>
        <w:ind w:left="10" w:right="45"/>
        <w:rPr>
          <w:b/>
          <w:bCs/>
          <w:snapToGrid w:val="0"/>
          <w:sz w:val="24"/>
        </w:rPr>
      </w:pPr>
      <w:r w:rsidRPr="00156168">
        <w:rPr>
          <w:b/>
          <w:bCs/>
          <w:sz w:val="24"/>
        </w:rPr>
        <w:t>Záver: n</w:t>
      </w:r>
      <w:r w:rsidRPr="00156168">
        <w:rPr>
          <w:b/>
          <w:bCs/>
          <w:snapToGrid w:val="0"/>
          <w:sz w:val="24"/>
        </w:rPr>
        <w:t xml:space="preserve">ávrh </w:t>
      </w:r>
      <w:r>
        <w:rPr>
          <w:b/>
          <w:bCs/>
          <w:snapToGrid w:val="0"/>
          <w:sz w:val="24"/>
        </w:rPr>
        <w:t xml:space="preserve">inauguračnej </w:t>
      </w:r>
      <w:r w:rsidRPr="00156168">
        <w:rPr>
          <w:b/>
          <w:bCs/>
          <w:snapToGrid w:val="0"/>
          <w:sz w:val="24"/>
        </w:rPr>
        <w:t xml:space="preserve">komisie: </w:t>
      </w:r>
    </w:p>
    <w:p w14:paraId="056250B5" w14:textId="77777777" w:rsidR="00F2332E" w:rsidRPr="00156168" w:rsidRDefault="00F2332E" w:rsidP="00F2332E">
      <w:pPr>
        <w:ind w:left="0"/>
        <w:rPr>
          <w:b/>
          <w:snapToGrid w:val="0"/>
          <w:sz w:val="24"/>
        </w:rPr>
      </w:pPr>
      <w:r>
        <w:rPr>
          <w:snapToGrid w:val="0"/>
          <w:sz w:val="24"/>
        </w:rPr>
        <w:t xml:space="preserve">Inauguračná </w:t>
      </w:r>
      <w:r w:rsidRPr="00156168">
        <w:rPr>
          <w:snapToGrid w:val="0"/>
          <w:sz w:val="24"/>
        </w:rPr>
        <w:t xml:space="preserve">komisia spolu s oponentmi na základe zhodnotenia predložených dokladov, prehľadu splnených kritérií fakulty, odborného posúdenia úrovne prednesenej </w:t>
      </w:r>
      <w:r>
        <w:rPr>
          <w:snapToGrid w:val="0"/>
          <w:sz w:val="24"/>
        </w:rPr>
        <w:t>inauguračnej</w:t>
      </w:r>
      <w:r w:rsidRPr="00156168">
        <w:rPr>
          <w:snapToGrid w:val="0"/>
          <w:sz w:val="24"/>
        </w:rPr>
        <w:t xml:space="preserve"> prednášky</w:t>
      </w:r>
      <w:r>
        <w:rPr>
          <w:snapToGrid w:val="0"/>
          <w:sz w:val="24"/>
        </w:rPr>
        <w:t>,</w:t>
      </w:r>
      <w:r w:rsidRPr="00156168">
        <w:rPr>
          <w:snapToGrid w:val="0"/>
          <w:sz w:val="24"/>
        </w:rPr>
        <w:t xml:space="preserve"> oponentských posudkov a po zhodnotení pedagogickej, vedeckej,  publikačnej a inej odbornej činnosti uchádzač</w:t>
      </w:r>
      <w:r>
        <w:rPr>
          <w:snapToGrid w:val="0"/>
          <w:sz w:val="24"/>
        </w:rPr>
        <w:t>a</w:t>
      </w:r>
      <w:r w:rsidRPr="00156168">
        <w:rPr>
          <w:snapToGrid w:val="0"/>
          <w:sz w:val="24"/>
        </w:rPr>
        <w:t xml:space="preserve"> </w:t>
      </w:r>
      <w:r w:rsidRPr="00156168">
        <w:rPr>
          <w:b/>
          <w:bCs/>
          <w:snapToGrid w:val="0"/>
          <w:sz w:val="24"/>
        </w:rPr>
        <w:t>odporúča</w:t>
      </w:r>
      <w:r>
        <w:rPr>
          <w:b/>
          <w:bCs/>
          <w:snapToGrid w:val="0"/>
          <w:sz w:val="24"/>
        </w:rPr>
        <w:t xml:space="preserve"> / neodporúča</w:t>
      </w:r>
      <w:r w:rsidRPr="00156168">
        <w:rPr>
          <w:bCs/>
          <w:snapToGrid w:val="0"/>
          <w:sz w:val="24"/>
        </w:rPr>
        <w:t xml:space="preserve"> </w:t>
      </w:r>
      <w:r w:rsidRPr="00156168">
        <w:rPr>
          <w:snapToGrid w:val="0"/>
          <w:sz w:val="24"/>
        </w:rPr>
        <w:t xml:space="preserve">Vedeckej rade Trnavskej univerzity v Trnave, .................. fakulty </w:t>
      </w:r>
      <w:r w:rsidRPr="00516586">
        <w:rPr>
          <w:b/>
          <w:bCs/>
          <w:snapToGrid w:val="0"/>
          <w:sz w:val="24"/>
        </w:rPr>
        <w:t>schváliť / neschváliť</w:t>
      </w:r>
      <w:r>
        <w:rPr>
          <w:snapToGrid w:val="0"/>
          <w:sz w:val="24"/>
        </w:rPr>
        <w:t xml:space="preserve"> </w:t>
      </w:r>
      <w:r w:rsidRPr="00F9597C">
        <w:rPr>
          <w:snapToGrid w:val="0"/>
          <w:sz w:val="24"/>
        </w:rPr>
        <w:t>návrh na vymenovanie uchádzača ............................</w:t>
      </w:r>
      <w:r w:rsidRPr="00F9597C">
        <w:rPr>
          <w:b/>
          <w:bCs/>
          <w:snapToGrid w:val="0"/>
          <w:sz w:val="24"/>
        </w:rPr>
        <w:t xml:space="preserve"> </w:t>
      </w:r>
      <w:r w:rsidRPr="00F9597C">
        <w:rPr>
          <w:snapToGrid w:val="0"/>
          <w:sz w:val="24"/>
        </w:rPr>
        <w:t xml:space="preserve">za profesora </w:t>
      </w:r>
      <w:r w:rsidRPr="00F9597C">
        <w:rPr>
          <w:bCs/>
          <w:snapToGrid w:val="0"/>
          <w:sz w:val="24"/>
        </w:rPr>
        <w:t>v odbore habilitačného konania a inauguračného</w:t>
      </w:r>
      <w:r w:rsidRPr="00156168">
        <w:rPr>
          <w:bCs/>
          <w:snapToGrid w:val="0"/>
          <w:sz w:val="24"/>
        </w:rPr>
        <w:t xml:space="preserve"> konania ................................... </w:t>
      </w:r>
    </w:p>
    <w:p w14:paraId="27BED78B" w14:textId="77777777" w:rsidR="00F2332E" w:rsidRPr="00156168" w:rsidRDefault="00F2332E" w:rsidP="00F2332E">
      <w:pPr>
        <w:spacing w:before="60" w:after="60" w:line="240" w:lineRule="auto"/>
        <w:ind w:left="10" w:right="45"/>
        <w:rPr>
          <w:b/>
          <w:bCs/>
          <w:sz w:val="24"/>
        </w:rPr>
      </w:pPr>
    </w:p>
    <w:p w14:paraId="5F5FB447" w14:textId="77777777" w:rsidR="00F2332E" w:rsidRPr="00156168" w:rsidRDefault="00F2332E" w:rsidP="00F2332E">
      <w:pPr>
        <w:spacing w:before="60" w:after="60" w:line="240" w:lineRule="auto"/>
        <w:ind w:left="0" w:right="0" w:firstLine="0"/>
        <w:rPr>
          <w:b/>
          <w:bCs/>
          <w:sz w:val="24"/>
        </w:rPr>
      </w:pPr>
      <w:r w:rsidRPr="00156168">
        <w:rPr>
          <w:b/>
          <w:bCs/>
          <w:sz w:val="24"/>
        </w:rPr>
        <w:t>Odôvodnenie</w:t>
      </w:r>
      <w:r>
        <w:rPr>
          <w:b/>
          <w:bCs/>
          <w:sz w:val="24"/>
        </w:rPr>
        <w:t>:</w:t>
      </w:r>
    </w:p>
    <w:p w14:paraId="7593FE40" w14:textId="77777777" w:rsidR="00F2332E" w:rsidRPr="00680F89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</w:p>
    <w:p w14:paraId="498DE41F" w14:textId="77777777" w:rsidR="00F2332E" w:rsidRPr="00DA4EF9" w:rsidRDefault="00F2332E" w:rsidP="00F2332E">
      <w:pPr>
        <w:spacing w:before="60" w:after="60" w:line="240" w:lineRule="auto"/>
        <w:ind w:right="45"/>
        <w:rPr>
          <w:sz w:val="24"/>
        </w:rPr>
      </w:pPr>
      <w:r w:rsidRPr="00DA4EF9">
        <w:rPr>
          <w:sz w:val="24"/>
        </w:rPr>
        <w:t xml:space="preserve">V Trnave dňa ................................. </w:t>
      </w:r>
    </w:p>
    <w:p w14:paraId="6375514D" w14:textId="77777777" w:rsidR="00F2332E" w:rsidRPr="00DA4EF9" w:rsidRDefault="00F2332E" w:rsidP="00F2332E">
      <w:pPr>
        <w:spacing w:before="60" w:after="60" w:line="240" w:lineRule="auto"/>
        <w:ind w:left="0" w:right="26" w:firstLine="0"/>
        <w:jc w:val="left"/>
        <w:rPr>
          <w:sz w:val="24"/>
        </w:rPr>
      </w:pPr>
    </w:p>
    <w:p w14:paraId="26BCE139" w14:textId="77777777" w:rsidR="00F2332E" w:rsidRPr="00DA4EF9" w:rsidRDefault="00F2332E" w:rsidP="00F2332E">
      <w:pPr>
        <w:pStyle w:val="Odsekzoznamu"/>
        <w:spacing w:before="60" w:after="60" w:line="240" w:lineRule="auto"/>
        <w:ind w:left="1065" w:right="26" w:firstLine="0"/>
        <w:jc w:val="left"/>
        <w:rPr>
          <w:sz w:val="24"/>
        </w:rPr>
      </w:pPr>
    </w:p>
    <w:p w14:paraId="371910EA" w14:textId="77777777" w:rsidR="00F2332E" w:rsidRPr="00DA4EF9" w:rsidRDefault="00F2332E" w:rsidP="00F2332E">
      <w:pPr>
        <w:pStyle w:val="Odsekzoznamu"/>
        <w:spacing w:before="60" w:after="60" w:line="240" w:lineRule="auto"/>
        <w:ind w:left="1065" w:right="26" w:firstLine="0"/>
        <w:jc w:val="left"/>
        <w:rPr>
          <w:sz w:val="24"/>
        </w:rPr>
      </w:pPr>
    </w:p>
    <w:p w14:paraId="57AAA63E" w14:textId="77777777" w:rsidR="00F2332E" w:rsidRPr="00DA4EF9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  <w:r w:rsidRPr="00DA4EF9">
        <w:rPr>
          <w:sz w:val="24"/>
        </w:rPr>
        <w:t>.........................................................</w:t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  <w:t>..................................................</w:t>
      </w:r>
    </w:p>
    <w:p w14:paraId="48B86C11" w14:textId="77777777" w:rsidR="00F2332E" w:rsidRPr="00DA4EF9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  <w:r w:rsidRPr="00DA4EF9">
        <w:rPr>
          <w:sz w:val="24"/>
        </w:rPr>
        <w:t xml:space="preserve">predseda inauguračnej komisie </w:t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  <w:t>oponent</w:t>
      </w:r>
    </w:p>
    <w:p w14:paraId="6616B652" w14:textId="77777777" w:rsidR="00F2332E" w:rsidRPr="00DA4EF9" w:rsidRDefault="00F2332E" w:rsidP="00F2332E">
      <w:pPr>
        <w:pStyle w:val="Odsekzoznamu"/>
        <w:spacing w:before="60" w:after="60" w:line="240" w:lineRule="auto"/>
        <w:ind w:left="1065" w:right="26" w:firstLine="0"/>
        <w:jc w:val="left"/>
        <w:rPr>
          <w:sz w:val="24"/>
        </w:rPr>
      </w:pPr>
    </w:p>
    <w:p w14:paraId="105D4215" w14:textId="77777777" w:rsidR="00F2332E" w:rsidRPr="00DA4EF9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  <w:r w:rsidRPr="00DA4EF9">
        <w:rPr>
          <w:sz w:val="24"/>
        </w:rPr>
        <w:t>.......................................................</w:t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  <w:t>..................................................</w:t>
      </w:r>
    </w:p>
    <w:p w14:paraId="64BCCE62" w14:textId="77777777" w:rsidR="00F2332E" w:rsidRPr="00DA4EF9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  <w:r w:rsidRPr="00DA4EF9">
        <w:rPr>
          <w:sz w:val="24"/>
        </w:rPr>
        <w:t>člen inauguračnej komisie</w:t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  <w:t>oponent</w:t>
      </w:r>
    </w:p>
    <w:p w14:paraId="3A466CA1" w14:textId="77777777" w:rsidR="00F2332E" w:rsidRPr="00DA4EF9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</w:p>
    <w:p w14:paraId="3AC22CF6" w14:textId="77777777" w:rsidR="00F2332E" w:rsidRPr="00DA4EF9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  <w:r w:rsidRPr="00DA4EF9">
        <w:rPr>
          <w:sz w:val="24"/>
        </w:rPr>
        <w:t>......................................................</w:t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  <w:t>..................................................</w:t>
      </w:r>
    </w:p>
    <w:p w14:paraId="4643B65A" w14:textId="77777777" w:rsidR="00F2332E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  <w:r w:rsidRPr="00DA4EF9">
        <w:rPr>
          <w:sz w:val="24"/>
        </w:rPr>
        <w:t>člen inauguračnej komisie</w:t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  <w:t>oponent</w:t>
      </w:r>
    </w:p>
    <w:p w14:paraId="2EB7847F" w14:textId="77777777" w:rsidR="00F2332E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</w:p>
    <w:p w14:paraId="5162C1E5" w14:textId="77777777" w:rsidR="00F2332E" w:rsidRPr="00DA4EF9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  <w:r w:rsidRPr="00DA4EF9">
        <w:rPr>
          <w:sz w:val="24"/>
        </w:rPr>
        <w:t>......................................................</w:t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  <w:r w:rsidRPr="00DA4EF9">
        <w:rPr>
          <w:sz w:val="24"/>
        </w:rPr>
        <w:tab/>
      </w:r>
    </w:p>
    <w:p w14:paraId="54B54C27" w14:textId="77777777" w:rsidR="00F2332E" w:rsidRDefault="00F2332E" w:rsidP="00F2332E">
      <w:pPr>
        <w:spacing w:before="60" w:after="60" w:line="240" w:lineRule="auto"/>
        <w:ind w:right="26"/>
        <w:jc w:val="left"/>
        <w:rPr>
          <w:sz w:val="24"/>
        </w:rPr>
      </w:pPr>
      <w:r w:rsidRPr="00DA4EF9">
        <w:rPr>
          <w:sz w:val="24"/>
        </w:rPr>
        <w:t>člen inauguračnej komisie</w:t>
      </w:r>
    </w:p>
    <w:p w14:paraId="4A374577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1C92"/>
    <w:multiLevelType w:val="hybridMultilevel"/>
    <w:tmpl w:val="916E97E6"/>
    <w:lvl w:ilvl="0" w:tplc="6818D0B6">
      <w:start w:val="1"/>
      <w:numFmt w:val="bullet"/>
      <w:lvlText w:val="-"/>
      <w:lvlJc w:val="left"/>
      <w:pPr>
        <w:ind w:left="499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num w:numId="1" w16cid:durableId="2414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2E"/>
    <w:rsid w:val="000C5458"/>
    <w:rsid w:val="00AF198B"/>
    <w:rsid w:val="00E70D2F"/>
    <w:rsid w:val="00F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EBF1"/>
  <w15:chartTrackingRefBased/>
  <w15:docId w15:val="{D40B4E22-D967-445A-8731-D14E570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332E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3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3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3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3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3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3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3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3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3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3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3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3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33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33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33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33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33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33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3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3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3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23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3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2332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332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2332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3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332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332E"/>
    <w:rPr>
      <w:b/>
      <w:bCs/>
      <w:smallCaps/>
      <w:color w:val="0F4761" w:themeColor="accent1" w:themeShade="BF"/>
      <w:spacing w:val="5"/>
    </w:rPr>
  </w:style>
  <w:style w:type="paragraph" w:styleId="Zarkazkladnhotextu2">
    <w:name w:val="Body Text Indent 2"/>
    <w:basedOn w:val="Normlny"/>
    <w:link w:val="Zarkazkladnhotextu2Char"/>
    <w:rsid w:val="00F2332E"/>
    <w:pPr>
      <w:spacing w:before="120" w:after="120" w:line="360" w:lineRule="auto"/>
      <w:ind w:left="0" w:right="0" w:firstLine="0"/>
    </w:pPr>
    <w:rPr>
      <w:rFonts w:ascii="Times New Roman" w:eastAsia="Times New Roman" w:hAnsi="Times New Roman" w:cs="Times New Roman"/>
      <w:i/>
      <w:color w:val="auto"/>
      <w:kern w:val="0"/>
      <w:sz w:val="24"/>
      <w:szCs w:val="20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2332E"/>
    <w:rPr>
      <w:rFonts w:ascii="Times New Roman" w:eastAsia="Times New Roman" w:hAnsi="Times New Roman" w:cs="Times New Roman"/>
      <w:i/>
      <w:kern w:val="0"/>
      <w:szCs w:val="20"/>
      <w:lang w:eastAsia="sk-SK"/>
      <w14:ligatures w14:val="none"/>
    </w:rPr>
  </w:style>
  <w:style w:type="paragraph" w:styleId="Spiatonadresanaoblke">
    <w:name w:val="envelope return"/>
    <w:basedOn w:val="Normlny"/>
    <w:rsid w:val="00F2332E"/>
    <w:pPr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A10A6-0932-402B-BE27-A0FCD8C1A13B}"/>
</file>

<file path=customXml/itemProps2.xml><?xml version="1.0" encoding="utf-8"?>
<ds:datastoreItem xmlns:ds="http://schemas.openxmlformats.org/officeDocument/2006/customXml" ds:itemID="{03106886-BA37-4C98-B914-40EEF36506CF}"/>
</file>

<file path=customXml/itemProps3.xml><?xml version="1.0" encoding="utf-8"?>
<ds:datastoreItem xmlns:ds="http://schemas.openxmlformats.org/officeDocument/2006/customXml" ds:itemID="{1A72B628-7BF2-49E9-9510-58F02A9C1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Company>Truni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2025-07-04T08:55:00Z</dcterms:created>
  <dcterms:modified xsi:type="dcterms:W3CDTF">2025-07-04T08:56:00Z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